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4DBCF" w14:textId="2475CF62" w:rsidR="0036696C" w:rsidRPr="0036696C" w:rsidRDefault="003F487D" w:rsidP="0036696C">
      <w:pPr>
        <w:suppressAutoHyphens/>
        <w:spacing w:line="288" w:lineRule="auto"/>
        <w:ind w:left="1134" w:hanging="1134"/>
        <w:rPr>
          <w:rFonts w:ascii="Arial" w:eastAsia="Times New Roman" w:hAnsi="Arial" w:cs="Arial"/>
          <w:b/>
          <w:bCs/>
          <w:sz w:val="20"/>
          <w:szCs w:val="22"/>
          <w:lang w:val="en-GB"/>
        </w:rPr>
      </w:pPr>
      <w:r w:rsidRPr="003F487D">
        <w:rPr>
          <w:rFonts w:ascii="Arial" w:eastAsia="Times New Roman" w:hAnsi="Arial" w:cs="Arial"/>
          <w:b/>
          <w:bCs/>
          <w:sz w:val="20"/>
          <w:szCs w:val="22"/>
          <w:lang w:val="en-GB"/>
        </w:rPr>
        <w:t>SUBJECT:</w:t>
      </w:r>
      <w:r w:rsidR="0036696C" w:rsidRPr="0036696C">
        <w:rPr>
          <w:rFonts w:ascii="Arial" w:eastAsia="Times New Roman" w:hAnsi="Arial" w:cs="Arial"/>
          <w:b/>
          <w:bCs/>
          <w:sz w:val="20"/>
          <w:szCs w:val="22"/>
          <w:lang w:val="en-GB"/>
        </w:rPr>
        <w:t xml:space="preserve"> Direct purchase (</w:t>
      </w:r>
      <w:proofErr w:type="spellStart"/>
      <w:r w:rsidR="0036696C" w:rsidRPr="0036696C">
        <w:rPr>
          <w:rFonts w:ascii="Arial" w:eastAsia="Times New Roman" w:hAnsi="Arial" w:cs="Arial"/>
          <w:b/>
          <w:bCs/>
          <w:sz w:val="20"/>
          <w:szCs w:val="22"/>
          <w:lang w:val="en-GB"/>
        </w:rPr>
        <w:t>affidamento</w:t>
      </w:r>
      <w:proofErr w:type="spellEnd"/>
      <w:r w:rsidR="0036696C" w:rsidRPr="0036696C">
        <w:rPr>
          <w:rFonts w:ascii="Arial" w:eastAsia="Times New Roman" w:hAnsi="Arial" w:cs="Arial"/>
          <w:b/>
          <w:bCs/>
          <w:sz w:val="20"/>
          <w:szCs w:val="22"/>
          <w:lang w:val="en-GB"/>
        </w:rPr>
        <w:t xml:space="preserve"> </w:t>
      </w:r>
      <w:proofErr w:type="spellStart"/>
      <w:r w:rsidR="0036696C" w:rsidRPr="0036696C">
        <w:rPr>
          <w:rFonts w:ascii="Arial" w:eastAsia="Times New Roman" w:hAnsi="Arial" w:cs="Arial"/>
          <w:b/>
          <w:bCs/>
          <w:sz w:val="20"/>
          <w:szCs w:val="22"/>
          <w:lang w:val="en-GB"/>
        </w:rPr>
        <w:t>diretto</w:t>
      </w:r>
      <w:proofErr w:type="spellEnd"/>
      <w:r w:rsidR="0036696C" w:rsidRPr="0036696C">
        <w:rPr>
          <w:rFonts w:ascii="Arial" w:eastAsia="Times New Roman" w:hAnsi="Arial" w:cs="Arial"/>
          <w:b/>
          <w:bCs/>
          <w:sz w:val="20"/>
          <w:szCs w:val="22"/>
          <w:lang w:val="en-GB"/>
        </w:rPr>
        <w:t xml:space="preserve">) of the sequencing service DNA and mRNA pursuant to Article 50(1)(b) of Legislative Decree No. 36/2023 through </w:t>
      </w:r>
      <w:proofErr w:type="spellStart"/>
      <w:r w:rsidR="0036696C" w:rsidRPr="0036696C">
        <w:rPr>
          <w:rFonts w:ascii="Arial" w:eastAsia="Times New Roman" w:hAnsi="Arial" w:cs="Arial"/>
          <w:b/>
          <w:bCs/>
          <w:sz w:val="20"/>
          <w:szCs w:val="22"/>
          <w:lang w:val="en-GB"/>
        </w:rPr>
        <w:t>MeUnipd</w:t>
      </w:r>
      <w:proofErr w:type="spellEnd"/>
      <w:r w:rsidR="0036696C" w:rsidRPr="0036696C">
        <w:rPr>
          <w:rFonts w:ascii="Arial" w:eastAsia="Times New Roman" w:hAnsi="Arial" w:cs="Arial"/>
          <w:b/>
          <w:bCs/>
          <w:sz w:val="20"/>
          <w:szCs w:val="22"/>
          <w:lang w:val="en-GB"/>
        </w:rPr>
        <w:t xml:space="preserve">, within the framework of the NRRP-Mission 4 funding </w:t>
      </w:r>
    </w:p>
    <w:p w14:paraId="51C78CF5" w14:textId="200160EE" w:rsidR="00303FF2" w:rsidRPr="003F487D" w:rsidRDefault="0036696C" w:rsidP="0036696C">
      <w:pPr>
        <w:suppressAutoHyphens/>
        <w:spacing w:line="288" w:lineRule="auto"/>
        <w:ind w:left="1134"/>
        <w:rPr>
          <w:rFonts w:ascii="Arial" w:hAnsi="Arial" w:cs="Arial"/>
          <w:b/>
          <w:szCs w:val="20"/>
          <w:lang w:val="en-US"/>
        </w:rPr>
      </w:pPr>
      <w:r w:rsidRPr="0036696C">
        <w:rPr>
          <w:rFonts w:ascii="Arial" w:eastAsia="Times New Roman" w:hAnsi="Arial" w:cs="Arial"/>
          <w:b/>
          <w:bCs/>
          <w:sz w:val="20"/>
          <w:szCs w:val="22"/>
          <w:lang w:val="en-GB"/>
        </w:rPr>
        <w:t>SINGLE PROJECT CODE [CUP]: C93C22002810006</w:t>
      </w:r>
    </w:p>
    <w:p w14:paraId="6F776C64" w14:textId="77777777" w:rsidR="00303FF2" w:rsidRPr="003F487D" w:rsidRDefault="00303FF2" w:rsidP="00303FF2">
      <w:pPr>
        <w:spacing w:line="288" w:lineRule="auto"/>
        <w:rPr>
          <w:rFonts w:ascii="Arial" w:hAnsi="Arial" w:cs="Arial"/>
          <w:b/>
          <w:szCs w:val="20"/>
          <w:lang w:val="en-US"/>
        </w:rPr>
      </w:pPr>
    </w:p>
    <w:p w14:paraId="53862CEA" w14:textId="77777777" w:rsidR="00303FF2" w:rsidRPr="003F487D" w:rsidRDefault="00303FF2" w:rsidP="00303FF2">
      <w:pPr>
        <w:spacing w:line="288" w:lineRule="auto"/>
        <w:jc w:val="center"/>
        <w:rPr>
          <w:rFonts w:ascii="Arial" w:hAnsi="Arial" w:cs="Arial"/>
          <w:b/>
          <w:szCs w:val="20"/>
          <w:lang w:val="en-US"/>
        </w:rPr>
      </w:pPr>
      <w:r>
        <w:rPr>
          <w:rFonts w:ascii="Arial" w:hAnsi="Arial" w:cs="Arial"/>
          <w:b/>
          <w:bCs/>
          <w:szCs w:val="20"/>
          <w:lang w:val="en-GB"/>
        </w:rPr>
        <w:t>FORM D - APPLICATION AND STATEMENTS</w:t>
      </w:r>
    </w:p>
    <w:p w14:paraId="5D75FF1F" w14:textId="77777777" w:rsidR="00303FF2" w:rsidRPr="003F487D" w:rsidRDefault="00303FF2" w:rsidP="00303FF2">
      <w:pPr>
        <w:spacing w:line="288" w:lineRule="auto"/>
        <w:rPr>
          <w:b/>
          <w:lang w:val="en-US"/>
        </w:rPr>
      </w:pPr>
    </w:p>
    <w:p w14:paraId="12C93A9B" w14:textId="77777777" w:rsidR="00303FF2" w:rsidRPr="003F487D" w:rsidRDefault="00303FF2" w:rsidP="00303FF2">
      <w:pPr>
        <w:spacing w:line="288" w:lineRule="auto"/>
        <w:rPr>
          <w:b/>
          <w:lang w:val="en-US"/>
        </w:rPr>
      </w:pPr>
    </w:p>
    <w:p w14:paraId="4CDA06D4" w14:textId="77777777" w:rsidR="00303FF2" w:rsidRPr="00F66BF8" w:rsidRDefault="00303FF2" w:rsidP="00303FF2">
      <w:pPr>
        <w:spacing w:line="288" w:lineRule="auto"/>
        <w:jc w:val="center"/>
        <w:rPr>
          <w:rFonts w:ascii="Arial" w:hAnsi="Arial" w:cs="Arial"/>
          <w:b/>
          <w:sz w:val="20"/>
          <w:szCs w:val="20"/>
          <w:u w:val="single"/>
          <w:lang w:val="en-US"/>
        </w:rPr>
      </w:pPr>
      <w:r>
        <w:rPr>
          <w:rFonts w:ascii="Arial" w:hAnsi="Arial" w:cs="Arial"/>
          <w:b/>
          <w:bCs/>
          <w:sz w:val="20"/>
          <w:szCs w:val="20"/>
          <w:u w:val="single"/>
          <w:lang w:val="en-GB"/>
        </w:rPr>
        <w:t>APPLICATION SECTION</w:t>
      </w:r>
    </w:p>
    <w:p w14:paraId="6344C788" w14:textId="77777777" w:rsidR="00303FF2" w:rsidRPr="00F66BF8" w:rsidRDefault="00303FF2" w:rsidP="00303FF2">
      <w:pPr>
        <w:spacing w:line="288" w:lineRule="auto"/>
        <w:jc w:val="center"/>
        <w:rPr>
          <w:rFonts w:ascii="Arial" w:hAnsi="Arial" w:cs="Arial"/>
          <w:b/>
          <w:sz w:val="20"/>
          <w:szCs w:val="20"/>
          <w:u w:val="single"/>
          <w:lang w:val="en-US"/>
        </w:rPr>
      </w:pPr>
    </w:p>
    <w:p w14:paraId="60A7A869" w14:textId="77777777" w:rsidR="00303FF2" w:rsidRPr="00F66BF8" w:rsidRDefault="00303FF2" w:rsidP="00303FF2">
      <w:pPr>
        <w:spacing w:line="288" w:lineRule="auto"/>
        <w:rPr>
          <w:rFonts w:ascii="Arial" w:hAnsi="Arial" w:cs="Arial"/>
          <w:b/>
          <w:sz w:val="20"/>
          <w:szCs w:val="20"/>
          <w:lang w:val="en-US"/>
        </w:rPr>
      </w:pPr>
    </w:p>
    <w:p w14:paraId="1AF4B597" w14:textId="77777777" w:rsidR="00303FF2" w:rsidRPr="00F66BF8" w:rsidRDefault="00303FF2" w:rsidP="00303FF2">
      <w:pPr>
        <w:spacing w:line="288" w:lineRule="auto"/>
        <w:jc w:val="both"/>
        <w:rPr>
          <w:rFonts w:ascii="Arial" w:hAnsi="Arial" w:cs="Arial"/>
          <w:sz w:val="20"/>
          <w:szCs w:val="20"/>
          <w:lang w:val="en-US"/>
        </w:rPr>
      </w:pPr>
      <w:r>
        <w:rPr>
          <w:rFonts w:ascii="Arial" w:hAnsi="Arial" w:cs="Arial"/>
          <w:sz w:val="20"/>
          <w:szCs w:val="20"/>
          <w:lang w:val="en-GB"/>
        </w:rPr>
        <w:t xml:space="preserve">I, the undersigned _________________________ born in ______________ on _________________ document No. ________________________, tax code _______________________________ in my capacity as </w:t>
      </w:r>
      <w:r>
        <w:rPr>
          <w:rFonts w:ascii="Arial" w:hAnsi="Arial" w:cs="Arial"/>
          <w:i/>
          <w:iCs/>
          <w:sz w:val="20"/>
          <w:szCs w:val="20"/>
          <w:lang w:val="en-GB"/>
        </w:rPr>
        <w:t xml:space="preserve">(corporate office - if attorney in fact, attach a copy of the power of attorney and/or Chamber of Commerce certificate) </w:t>
      </w:r>
      <w:r>
        <w:rPr>
          <w:rFonts w:ascii="Arial" w:hAnsi="Arial" w:cs="Arial"/>
          <w:sz w:val="20"/>
          <w:szCs w:val="20"/>
          <w:lang w:val="en-GB"/>
        </w:rPr>
        <w:t xml:space="preserve">________________________________ of the company </w:t>
      </w:r>
      <w:r>
        <w:rPr>
          <w:rFonts w:ascii="Arial" w:hAnsi="Arial" w:cs="Arial"/>
          <w:i/>
          <w:iCs/>
          <w:sz w:val="20"/>
          <w:szCs w:val="20"/>
          <w:lang w:val="en-GB"/>
        </w:rPr>
        <w:t>(specify name and legal form)</w:t>
      </w:r>
      <w:r>
        <w:rPr>
          <w:rFonts w:ascii="Arial" w:hAnsi="Arial" w:cs="Arial"/>
          <w:sz w:val="20"/>
          <w:szCs w:val="20"/>
          <w:lang w:val="en-GB"/>
        </w:rPr>
        <w:t xml:space="preserve"> ________________________________________ with registered office in ______________ province (___) __________postcode___________address_________________________________ tax code _____________________ and/or VAT No. _________________ and registration in </w:t>
      </w:r>
      <w:r>
        <w:rPr>
          <w:rFonts w:ascii="Arial" w:hAnsi="Arial" w:cs="Arial"/>
          <w:i/>
          <w:iCs/>
          <w:sz w:val="20"/>
          <w:szCs w:val="20"/>
          <w:lang w:val="en-GB"/>
        </w:rPr>
        <w:t>Professional</w:t>
      </w:r>
      <w:r>
        <w:rPr>
          <w:rFonts w:ascii="Arial" w:hAnsi="Arial" w:cs="Arial"/>
          <w:sz w:val="20"/>
          <w:szCs w:val="20"/>
          <w:lang w:val="en-GB"/>
        </w:rPr>
        <w:t xml:space="preserve"> </w:t>
      </w:r>
      <w:r>
        <w:rPr>
          <w:rFonts w:ascii="Arial" w:hAnsi="Arial" w:cs="Arial"/>
          <w:i/>
          <w:iCs/>
          <w:sz w:val="20"/>
          <w:szCs w:val="20"/>
          <w:lang w:val="en-GB"/>
        </w:rPr>
        <w:t>Registers/Registers of Legal Persons/Company Registers/other Registers of</w:t>
      </w:r>
      <w:r>
        <w:rPr>
          <w:rFonts w:ascii="Arial" w:hAnsi="Arial" w:cs="Arial"/>
          <w:sz w:val="20"/>
          <w:szCs w:val="20"/>
          <w:lang w:val="en-GB"/>
        </w:rPr>
        <w:t xml:space="preserve"> ______________, No. ____________________</w:t>
      </w:r>
    </w:p>
    <w:p w14:paraId="38E7157B" w14:textId="77777777" w:rsidR="00303FF2" w:rsidRPr="00F66BF8" w:rsidRDefault="00303FF2" w:rsidP="00303FF2">
      <w:pPr>
        <w:spacing w:line="288" w:lineRule="auto"/>
        <w:jc w:val="both"/>
        <w:rPr>
          <w:rFonts w:ascii="Arial" w:hAnsi="Arial" w:cs="Arial"/>
          <w:sz w:val="20"/>
          <w:szCs w:val="20"/>
          <w:lang w:val="en-US"/>
        </w:rPr>
      </w:pPr>
    </w:p>
    <w:p w14:paraId="142FEF4C" w14:textId="77777777" w:rsidR="00303FF2" w:rsidRPr="00F66BF8" w:rsidRDefault="00303FF2" w:rsidP="00303FF2">
      <w:pPr>
        <w:spacing w:line="288" w:lineRule="auto"/>
        <w:contextualSpacing/>
        <w:jc w:val="center"/>
        <w:rPr>
          <w:rFonts w:ascii="Arial" w:hAnsi="Arial" w:cs="Arial"/>
          <w:b/>
          <w:sz w:val="20"/>
          <w:szCs w:val="20"/>
          <w:lang w:val="en-US"/>
        </w:rPr>
      </w:pPr>
      <w:r>
        <w:rPr>
          <w:rFonts w:ascii="Arial" w:hAnsi="Arial" w:cs="Arial"/>
          <w:b/>
          <w:bCs/>
          <w:sz w:val="20"/>
          <w:szCs w:val="20"/>
          <w:lang w:val="en-GB"/>
        </w:rPr>
        <w:t>AS A</w:t>
      </w:r>
    </w:p>
    <w:p w14:paraId="0DFBE166" w14:textId="77777777"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rPr>
          <w:id w:val="1030769520"/>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 xml:space="preserve"> sole proprietor, including artisans (Article 65(2)(a) of Legislative Decree No. 36/2023);</w:t>
      </w:r>
    </w:p>
    <w:p w14:paraId="1302AEAB" w14:textId="77777777"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rPr>
          <w:id w:val="-1751422430"/>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 xml:space="preserve"> company (indicate type: _______________________________________);</w:t>
      </w:r>
    </w:p>
    <w:commentRangeStart w:id="0"/>
    <w:p w14:paraId="68F39AD4" w14:textId="087BE053"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lang w:val="en-US"/>
          </w:rPr>
          <w:id w:val="678860175"/>
          <w14:checkbox>
            <w14:checked w14:val="0"/>
            <w14:checkedState w14:val="2612" w14:font="MS Gothic"/>
            <w14:uncheckedState w14:val="2610" w14:font="MS Gothic"/>
          </w14:checkbox>
        </w:sdtPr>
        <w:sdtEndPr/>
        <w:sdtContent>
          <w:r w:rsidR="003F487D">
            <w:rPr>
              <w:rFonts w:ascii="MS Gothic" w:eastAsia="MS Gothic" w:hAnsi="MS Gothic" w:cs="Arial" w:hint="eastAsia"/>
              <w:sz w:val="20"/>
              <w:szCs w:val="20"/>
              <w:lang w:val="en-US"/>
            </w:rPr>
            <w:t>☐</w:t>
          </w:r>
        </w:sdtContent>
      </w:sdt>
      <w:r w:rsidR="00303FF2" w:rsidRPr="003F487D">
        <w:rPr>
          <w:rFonts w:ascii="Arial" w:hAnsi="Arial"/>
          <w:sz w:val="20"/>
          <w:szCs w:val="20"/>
          <w:lang w:val="en-GB"/>
        </w:rPr>
        <w:t xml:space="preserve"> consortium of producer and worker cooperatives (Article 65(2)(b) of Legislative Decree No. 36/2023);</w:t>
      </w:r>
      <w:commentRangeEnd w:id="0"/>
      <w:r w:rsidR="00845F10" w:rsidRPr="003F487D">
        <w:rPr>
          <w:rStyle w:val="Rimandocommento"/>
        </w:rPr>
        <w:commentReference w:id="0"/>
      </w:r>
    </w:p>
    <w:p w14:paraId="6487A682" w14:textId="5333BDA6"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lang w:val="en-US"/>
          </w:rPr>
          <w:id w:val="602694121"/>
          <w14:checkbox>
            <w14:checked w14:val="0"/>
            <w14:checkedState w14:val="2612" w14:font="MS Gothic"/>
            <w14:uncheckedState w14:val="2610" w14:font="MS Gothic"/>
          </w14:checkbox>
        </w:sdtPr>
        <w:sdtEndPr/>
        <w:sdtContent>
          <w:r w:rsidR="003F487D" w:rsidRPr="003F487D">
            <w:rPr>
              <w:rFonts w:ascii="MS Gothic" w:eastAsia="MS Gothic" w:hAnsi="MS Gothic" w:cs="Arial" w:hint="eastAsia"/>
              <w:sz w:val="20"/>
              <w:szCs w:val="20"/>
              <w:lang w:val="en-US"/>
            </w:rPr>
            <w:t>☐</w:t>
          </w:r>
        </w:sdtContent>
      </w:sdt>
      <w:r w:rsidR="00303FF2" w:rsidRPr="003F487D">
        <w:rPr>
          <w:rFonts w:ascii="Arial" w:hAnsi="Arial"/>
          <w:sz w:val="20"/>
          <w:szCs w:val="20"/>
          <w:lang w:val="en-GB"/>
        </w:rPr>
        <w:t xml:space="preserve"> consortium of craft companies (Article 65(2)(c) of Legislative Decree No. 36/2023);</w:t>
      </w:r>
    </w:p>
    <w:p w14:paraId="430BADDB" w14:textId="77777777"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rPr>
          <w:id w:val="-1614359113"/>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stable consortium (Article 65(2)(d) of Legislative Decree No. 36/2023);</w:t>
      </w:r>
    </w:p>
    <w:p w14:paraId="3219823A" w14:textId="77777777"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rPr>
          <w:id w:val="181709825"/>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Grouping of network enterprises (Article 65(2)(g) of Legislative Decree No. 36/2023);</w:t>
      </w:r>
    </w:p>
    <w:p w14:paraId="17A5B27B" w14:textId="77777777" w:rsidR="00303FF2" w:rsidRPr="003F487D" w:rsidRDefault="0036696C" w:rsidP="00303FF2">
      <w:pPr>
        <w:contextualSpacing/>
        <w:rPr>
          <w:rFonts w:ascii="Arial" w:hAnsi="Arial" w:cs="Arial"/>
          <w:sz w:val="20"/>
          <w:szCs w:val="20"/>
          <w:lang w:val="en-US"/>
        </w:rPr>
      </w:pPr>
      <w:sdt>
        <w:sdtPr>
          <w:rPr>
            <w:rFonts w:ascii="Arial" w:hAnsi="Arial" w:cs="Arial"/>
            <w:sz w:val="20"/>
            <w:szCs w:val="20"/>
          </w:rPr>
          <w:id w:val="-794599357"/>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EEIG (Article 65(2)(h) of Legislative Decree No. 36/2023);</w:t>
      </w:r>
    </w:p>
    <w:p w14:paraId="4ABCD021" w14:textId="4C0394F5"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lang w:val="en-US"/>
          </w:rPr>
          <w:id w:val="1969158236"/>
          <w14:checkbox>
            <w14:checked w14:val="0"/>
            <w14:checkedState w14:val="2612" w14:font="MS Gothic"/>
            <w14:uncheckedState w14:val="2610" w14:font="MS Gothic"/>
          </w14:checkbox>
        </w:sdtPr>
        <w:sdtEndPr/>
        <w:sdtContent>
          <w:r w:rsidR="00572567" w:rsidRPr="003F487D">
            <w:rPr>
              <w:rFonts w:ascii="MS Gothic" w:eastAsia="MS Gothic" w:hAnsi="MS Gothic" w:cs="Arial" w:hint="eastAsia"/>
              <w:sz w:val="20"/>
              <w:szCs w:val="20"/>
              <w:lang w:val="en-US"/>
            </w:rPr>
            <w:t>☐</w:t>
          </w:r>
        </w:sdtContent>
      </w:sdt>
      <w:r w:rsidR="00303FF2" w:rsidRPr="003F487D">
        <w:rPr>
          <w:rFonts w:ascii="Arial" w:hAnsi="Arial"/>
          <w:sz w:val="20"/>
          <w:szCs w:val="20"/>
          <w:lang w:val="en-GB"/>
        </w:rPr>
        <w:t xml:space="preserve"> Other ______________________________________________________;</w:t>
      </w:r>
    </w:p>
    <w:p w14:paraId="48896BB6" w14:textId="77777777" w:rsidR="00303FF2" w:rsidRPr="003F487D" w:rsidRDefault="00303FF2" w:rsidP="00303FF2">
      <w:pPr>
        <w:spacing w:line="288" w:lineRule="auto"/>
        <w:contextualSpacing/>
        <w:rPr>
          <w:rFonts w:ascii="Arial" w:hAnsi="Arial" w:cs="Arial"/>
          <w:sz w:val="20"/>
          <w:szCs w:val="20"/>
          <w:lang w:val="en-US"/>
        </w:rPr>
      </w:pPr>
    </w:p>
    <w:p w14:paraId="5AF60A45" w14:textId="77777777" w:rsidR="00303FF2" w:rsidRPr="003F487D" w:rsidRDefault="00303FF2" w:rsidP="00303FF2">
      <w:pPr>
        <w:spacing w:line="288" w:lineRule="auto"/>
        <w:contextualSpacing/>
        <w:rPr>
          <w:rFonts w:ascii="Arial" w:hAnsi="Arial" w:cs="Arial"/>
          <w:i/>
          <w:sz w:val="20"/>
          <w:szCs w:val="20"/>
          <w:lang w:val="en-US"/>
        </w:rPr>
      </w:pPr>
      <w:r w:rsidRPr="003F487D">
        <w:rPr>
          <w:rFonts w:ascii="Arial" w:hAnsi="Arial" w:cs="Arial"/>
          <w:sz w:val="20"/>
          <w:szCs w:val="20"/>
          <w:lang w:val="en-GB"/>
        </w:rPr>
        <w:t xml:space="preserve">And, possibly, as: </w:t>
      </w:r>
      <w:r w:rsidRPr="003F487D">
        <w:rPr>
          <w:rFonts w:ascii="Arial" w:hAnsi="Arial" w:cs="Arial"/>
          <w:i/>
          <w:iCs/>
          <w:sz w:val="20"/>
          <w:szCs w:val="20"/>
          <w:lang w:val="en-GB"/>
        </w:rPr>
        <w:t>(fill in the relevant sections)</w:t>
      </w:r>
    </w:p>
    <w:p w14:paraId="2BF4DB26" w14:textId="77777777"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i/>
            <w:sz w:val="20"/>
            <w:szCs w:val="20"/>
          </w:rPr>
          <w:id w:val="1097830393"/>
          <w14:checkbox>
            <w14:checked w14:val="0"/>
            <w14:checkedState w14:val="2612" w14:font="MS Gothic"/>
            <w14:uncheckedState w14:val="2610" w14:font="MS Gothic"/>
          </w14:checkbox>
        </w:sdtPr>
        <w:sdtEndPr/>
        <w:sdtContent>
          <w:r w:rsidR="00303FF2" w:rsidRPr="003F487D">
            <w:rPr>
              <w:rFonts w:ascii="Segoe UI Symbol" w:hAnsi="Segoe UI Symbol" w:cs="Segoe UI Symbol"/>
              <w:i/>
              <w:iCs/>
              <w:sz w:val="20"/>
              <w:szCs w:val="20"/>
              <w:lang w:val="en-GB"/>
            </w:rPr>
            <w:t>☐</w:t>
          </w:r>
        </w:sdtContent>
      </w:sdt>
      <w:r w:rsidR="00303FF2" w:rsidRPr="003F487D">
        <w:rPr>
          <w:rFonts w:ascii="Arial" w:hAnsi="Arial"/>
          <w:sz w:val="20"/>
          <w:szCs w:val="20"/>
          <w:lang w:val="en-GB"/>
        </w:rPr>
        <w:t xml:space="preserve"> group leader - agent of a temporary grouping/ordinary consortium</w:t>
      </w:r>
    </w:p>
    <w:p w14:paraId="6B8811BA" w14:textId="77777777" w:rsidR="00303FF2" w:rsidRPr="003F487D" w:rsidRDefault="00303FF2" w:rsidP="00303FF2">
      <w:pPr>
        <w:spacing w:line="288" w:lineRule="auto"/>
        <w:contextualSpacing/>
        <w:rPr>
          <w:rFonts w:ascii="Arial" w:hAnsi="Arial" w:cs="Arial"/>
          <w:i/>
          <w:sz w:val="20"/>
          <w:szCs w:val="20"/>
          <w:lang w:val="en-US"/>
        </w:rPr>
      </w:pPr>
      <w:r w:rsidRPr="003F487D">
        <w:rPr>
          <w:rFonts w:ascii="Arial" w:hAnsi="Arial" w:cs="Arial"/>
          <w:i/>
          <w:iCs/>
          <w:sz w:val="20"/>
          <w:szCs w:val="20"/>
          <w:lang w:val="en-GB"/>
        </w:rPr>
        <w:t>(choose one)</w:t>
      </w:r>
    </w:p>
    <w:p w14:paraId="5E1CED00" w14:textId="77777777"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rPr>
          <w:id w:val="1994978902"/>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already established</w:t>
      </w:r>
    </w:p>
    <w:p w14:paraId="16BD1083" w14:textId="77777777" w:rsidR="00303FF2" w:rsidRPr="003F487D" w:rsidRDefault="0036696C" w:rsidP="00303FF2">
      <w:pPr>
        <w:spacing w:line="288" w:lineRule="auto"/>
        <w:contextualSpacing/>
        <w:rPr>
          <w:rFonts w:ascii="Arial" w:hAnsi="Arial" w:cs="Arial"/>
          <w:sz w:val="20"/>
          <w:szCs w:val="20"/>
          <w:lang w:val="en-US"/>
        </w:rPr>
      </w:pPr>
      <w:sdt>
        <w:sdtPr>
          <w:rPr>
            <w:rFonts w:ascii="Arial" w:hAnsi="Arial" w:cs="Arial"/>
            <w:sz w:val="20"/>
            <w:szCs w:val="20"/>
          </w:rPr>
          <w:id w:val="306136475"/>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not yet established</w:t>
      </w:r>
    </w:p>
    <w:p w14:paraId="6E2F4090" w14:textId="77777777" w:rsidR="00303FF2" w:rsidRPr="003F487D" w:rsidRDefault="00303FF2" w:rsidP="00303FF2">
      <w:pPr>
        <w:spacing w:line="288" w:lineRule="auto"/>
        <w:jc w:val="both"/>
        <w:rPr>
          <w:rFonts w:ascii="Arial" w:hAnsi="Arial" w:cs="Arial"/>
          <w:i/>
          <w:sz w:val="20"/>
          <w:szCs w:val="20"/>
          <w:lang w:val="en-US"/>
        </w:rPr>
      </w:pPr>
      <w:r w:rsidRPr="003F487D">
        <w:rPr>
          <w:rFonts w:ascii="Arial" w:hAnsi="Arial" w:cs="Arial"/>
          <w:sz w:val="20"/>
          <w:szCs w:val="20"/>
          <w:lang w:val="en-GB"/>
        </w:rPr>
        <w:t>with the following principals/consortium members: _________________________________________________________ as represented below:</w:t>
      </w:r>
      <w:r w:rsidRPr="003F487D">
        <w:rPr>
          <w:rFonts w:ascii="Arial" w:hAnsi="Arial" w:cs="Arial"/>
          <w:i/>
          <w:iCs/>
          <w:sz w:val="20"/>
          <w:szCs w:val="20"/>
          <w:lang w:val="en-GB"/>
        </w:rPr>
        <w:t xml:space="preserve"> (repeat as many times as necessary)</w:t>
      </w:r>
    </w:p>
    <w:p w14:paraId="25CCBF63" w14:textId="77777777" w:rsidR="00303FF2" w:rsidRPr="003F487D" w:rsidRDefault="00303FF2" w:rsidP="00303FF2">
      <w:pPr>
        <w:spacing w:line="288" w:lineRule="auto"/>
        <w:contextualSpacing/>
        <w:jc w:val="both"/>
        <w:rPr>
          <w:rFonts w:ascii="Arial" w:hAnsi="Arial" w:cs="Arial"/>
          <w:i/>
          <w:sz w:val="20"/>
          <w:szCs w:val="20"/>
          <w:lang w:val="en-US"/>
        </w:rPr>
      </w:pPr>
    </w:p>
    <w:p w14:paraId="3AD7022C" w14:textId="77777777" w:rsidR="00303FF2" w:rsidRPr="00F66BF8"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lastRenderedPageBreak/>
        <w:t>I, the undersigned _________________________born in ______________ on _________________ document No. ________________________, tax code ____________________________________ in my capacity as (corporate office - if attorney in fact, attach a copy of the power of attorney and/or Chamber of Commerce certificate) ________________________________ of the company (specify company name and form) ________________________________________ with registered office in _________________________ province (___) postcode ___________ address _________________________________ tax code _______________________________________________ and registration No. in the Register of Companies of ______________________________, REA _____________________ VAT No. ______________________</w:t>
      </w:r>
    </w:p>
    <w:p w14:paraId="657B1737" w14:textId="77777777" w:rsidR="00303FF2" w:rsidRPr="003F487D"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t>as:</w:t>
      </w:r>
    </w:p>
    <w:p w14:paraId="3E3692E4" w14:textId="77777777" w:rsidR="00303FF2" w:rsidRPr="003F487D" w:rsidRDefault="0036696C" w:rsidP="00303FF2">
      <w:pPr>
        <w:spacing w:line="288" w:lineRule="auto"/>
        <w:jc w:val="both"/>
        <w:rPr>
          <w:rFonts w:ascii="Arial" w:hAnsi="Arial" w:cs="Arial"/>
          <w:sz w:val="20"/>
          <w:szCs w:val="20"/>
          <w:lang w:val="en-US"/>
        </w:rPr>
      </w:pPr>
      <w:sdt>
        <w:sdtPr>
          <w:rPr>
            <w:rFonts w:ascii="Arial" w:hAnsi="Arial" w:cs="Arial"/>
            <w:sz w:val="20"/>
            <w:szCs w:val="20"/>
          </w:rPr>
          <w:id w:val="-1316109937"/>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principal of a Temporary grouping of companies ____________________________________________________________________</w:t>
      </w:r>
    </w:p>
    <w:p w14:paraId="4EADFC9C" w14:textId="77777777" w:rsidR="00303FF2" w:rsidRPr="003F487D" w:rsidRDefault="0036696C" w:rsidP="00303FF2">
      <w:pPr>
        <w:spacing w:line="288" w:lineRule="auto"/>
        <w:jc w:val="both"/>
        <w:rPr>
          <w:rFonts w:ascii="Arial" w:hAnsi="Arial" w:cs="Arial"/>
          <w:sz w:val="20"/>
          <w:szCs w:val="20"/>
          <w:lang w:val="en-US"/>
        </w:rPr>
      </w:pPr>
      <w:sdt>
        <w:sdtPr>
          <w:rPr>
            <w:rFonts w:ascii="Arial" w:hAnsi="Arial" w:cs="Arial"/>
            <w:sz w:val="20"/>
            <w:szCs w:val="20"/>
          </w:rPr>
          <w:id w:val="-1349635198"/>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executive consortium member _________________________________________________________________        </w:t>
      </w:r>
    </w:p>
    <w:p w14:paraId="03C0C6F7" w14:textId="77777777" w:rsidR="00303FF2" w:rsidRPr="003F487D" w:rsidRDefault="0036696C" w:rsidP="00303FF2">
      <w:pPr>
        <w:spacing w:line="288" w:lineRule="auto"/>
        <w:jc w:val="both"/>
        <w:rPr>
          <w:rFonts w:ascii="Arial" w:hAnsi="Arial" w:cs="Arial"/>
          <w:sz w:val="20"/>
          <w:szCs w:val="20"/>
          <w:lang w:val="en-US"/>
        </w:rPr>
      </w:pPr>
      <w:sdt>
        <w:sdtPr>
          <w:rPr>
            <w:rFonts w:ascii="Arial" w:hAnsi="Arial" w:cs="Arial"/>
            <w:sz w:val="20"/>
            <w:szCs w:val="20"/>
          </w:rPr>
          <w:id w:val="-550466435"/>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Other _______________________________________________________________________________</w:t>
      </w:r>
    </w:p>
    <w:p w14:paraId="159DA07D" w14:textId="77777777" w:rsidR="00303FF2" w:rsidRPr="003F487D" w:rsidRDefault="00303FF2" w:rsidP="00303FF2">
      <w:pPr>
        <w:spacing w:line="288" w:lineRule="auto"/>
        <w:jc w:val="center"/>
        <w:rPr>
          <w:rFonts w:ascii="Arial" w:hAnsi="Arial" w:cs="Arial"/>
          <w:b/>
          <w:sz w:val="20"/>
          <w:szCs w:val="20"/>
          <w:lang w:val="en-US"/>
        </w:rPr>
      </w:pPr>
    </w:p>
    <w:p w14:paraId="5B229C12" w14:textId="77777777" w:rsidR="00303FF2" w:rsidRPr="003F487D" w:rsidRDefault="00303FF2" w:rsidP="00303FF2">
      <w:pPr>
        <w:spacing w:line="288" w:lineRule="auto"/>
        <w:jc w:val="center"/>
        <w:rPr>
          <w:rFonts w:ascii="Arial" w:hAnsi="Arial" w:cs="Arial"/>
          <w:b/>
          <w:sz w:val="20"/>
          <w:szCs w:val="20"/>
          <w:lang w:val="en-US"/>
        </w:rPr>
      </w:pPr>
      <w:r w:rsidRPr="003F487D">
        <w:rPr>
          <w:rFonts w:ascii="Arial" w:hAnsi="Arial" w:cs="Arial"/>
          <w:b/>
          <w:bCs/>
          <w:sz w:val="20"/>
          <w:szCs w:val="20"/>
          <w:lang w:val="en-GB"/>
        </w:rPr>
        <w:t>HEREBY DECLARE</w:t>
      </w:r>
    </w:p>
    <w:p w14:paraId="59CA5560" w14:textId="77777777" w:rsidR="00303FF2" w:rsidRPr="003F487D" w:rsidRDefault="00303FF2" w:rsidP="00303FF2">
      <w:pPr>
        <w:spacing w:line="288" w:lineRule="auto"/>
        <w:jc w:val="center"/>
        <w:rPr>
          <w:rFonts w:ascii="Arial" w:hAnsi="Arial" w:cs="Arial"/>
          <w:b/>
          <w:sz w:val="20"/>
          <w:szCs w:val="20"/>
          <w:lang w:val="en-US"/>
        </w:rPr>
      </w:pPr>
    </w:p>
    <w:p w14:paraId="423A20DC" w14:textId="77777777" w:rsidR="00303FF2" w:rsidRPr="003F487D"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t>pursuant to Presidential Decree No. 445 of 28 December 2000, that the facts, status and qualities reported in the following paragraphs are true.</w:t>
      </w:r>
    </w:p>
    <w:p w14:paraId="4B0B81B8" w14:textId="77777777" w:rsidR="00303FF2" w:rsidRPr="003F487D" w:rsidRDefault="00303FF2" w:rsidP="00303FF2">
      <w:pPr>
        <w:spacing w:line="288" w:lineRule="auto"/>
        <w:jc w:val="center"/>
        <w:rPr>
          <w:rFonts w:ascii="Arial" w:hAnsi="Arial" w:cs="Arial"/>
          <w:b/>
          <w:sz w:val="20"/>
          <w:szCs w:val="20"/>
          <w:u w:val="single"/>
          <w:lang w:val="en-US"/>
        </w:rPr>
      </w:pPr>
    </w:p>
    <w:p w14:paraId="137C5BF8" w14:textId="77777777" w:rsidR="00303FF2" w:rsidRPr="003F487D" w:rsidRDefault="00303FF2" w:rsidP="00303FF2">
      <w:pPr>
        <w:spacing w:line="288" w:lineRule="auto"/>
        <w:jc w:val="center"/>
        <w:rPr>
          <w:rFonts w:ascii="Arial" w:hAnsi="Arial" w:cs="Arial"/>
          <w:b/>
          <w:sz w:val="20"/>
          <w:szCs w:val="20"/>
          <w:u w:val="single"/>
          <w:lang w:val="en-US"/>
        </w:rPr>
      </w:pPr>
      <w:r w:rsidRPr="003F487D">
        <w:rPr>
          <w:rFonts w:ascii="Arial" w:hAnsi="Arial" w:cs="Arial"/>
          <w:b/>
          <w:bCs/>
          <w:sz w:val="20"/>
          <w:szCs w:val="20"/>
          <w:u w:val="single"/>
          <w:lang w:val="en-GB"/>
        </w:rPr>
        <w:t>SUPPLEMENTARY STATEMENT</w:t>
      </w:r>
    </w:p>
    <w:p w14:paraId="24E0F0B1" w14:textId="77777777" w:rsidR="00303FF2" w:rsidRPr="003F487D" w:rsidRDefault="00303FF2" w:rsidP="00303FF2">
      <w:pPr>
        <w:spacing w:line="288" w:lineRule="auto"/>
        <w:rPr>
          <w:rFonts w:ascii="Arial" w:hAnsi="Arial" w:cs="Arial"/>
          <w:b/>
          <w:sz w:val="20"/>
          <w:szCs w:val="20"/>
          <w:u w:val="single"/>
          <w:lang w:val="en-US"/>
        </w:rPr>
      </w:pPr>
    </w:p>
    <w:p w14:paraId="647E8799" w14:textId="77777777" w:rsidR="00303FF2" w:rsidRPr="003F487D" w:rsidRDefault="00303FF2" w:rsidP="00303FF2">
      <w:pPr>
        <w:spacing w:line="288" w:lineRule="auto"/>
        <w:rPr>
          <w:rFonts w:ascii="Arial" w:hAnsi="Arial" w:cs="Arial"/>
          <w:b/>
          <w:sz w:val="20"/>
          <w:szCs w:val="20"/>
          <w:lang w:val="en-US"/>
        </w:rPr>
      </w:pPr>
      <w:r w:rsidRPr="003F487D">
        <w:rPr>
          <w:rFonts w:ascii="Arial" w:hAnsi="Arial" w:cs="Arial"/>
          <w:b/>
          <w:bCs/>
          <w:sz w:val="20"/>
          <w:szCs w:val="20"/>
          <w:lang w:val="en-GB"/>
        </w:rPr>
        <w:t>I hereby declare and attest, under my own responsibility, that:</w:t>
      </w:r>
    </w:p>
    <w:p w14:paraId="6524D57E" w14:textId="77777777" w:rsidR="00303FF2" w:rsidRPr="003F487D" w:rsidRDefault="00303FF2" w:rsidP="00303FF2">
      <w:pPr>
        <w:spacing w:line="288" w:lineRule="auto"/>
        <w:rPr>
          <w:rFonts w:ascii="Arial" w:hAnsi="Arial" w:cs="Arial"/>
          <w:sz w:val="20"/>
          <w:szCs w:val="20"/>
          <w:lang w:val="en-US"/>
        </w:rPr>
      </w:pPr>
      <w:r w:rsidRPr="003F487D">
        <w:rPr>
          <w:rFonts w:ascii="Arial" w:hAnsi="Arial" w:cs="Arial"/>
          <w:sz w:val="20"/>
          <w:szCs w:val="20"/>
          <w:lang w:val="en-GB"/>
        </w:rPr>
        <w:t>1) I meet the participation and qualification requirements for this award;</w:t>
      </w:r>
    </w:p>
    <w:p w14:paraId="511F259A" w14:textId="77777777" w:rsidR="00303FF2" w:rsidRPr="003F487D"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t>2) I am not subject to any grounds for exclusion under Articles 94 and 95 of the Code;</w:t>
      </w:r>
    </w:p>
    <w:p w14:paraId="32F27530" w14:textId="77777777" w:rsidR="00303FF2" w:rsidRPr="003F487D"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t>3) The identification data of the persons referred to in Article 94(3)</w:t>
      </w:r>
      <w:r w:rsidRPr="003F487D">
        <w:rPr>
          <w:rFonts w:ascii="Arial" w:hAnsi="Arial" w:cs="Arial"/>
          <w:szCs w:val="20"/>
          <w:vertAlign w:val="superscript"/>
          <w:lang w:val="en-GB"/>
        </w:rPr>
        <w:footnoteReference w:id="1"/>
      </w:r>
      <w:r w:rsidRPr="003F487D">
        <w:rPr>
          <w:rFonts w:ascii="Arial" w:hAnsi="Arial" w:cs="Arial"/>
          <w:sz w:val="20"/>
          <w:szCs w:val="20"/>
          <w:vertAlign w:val="superscript"/>
          <w:lang w:val="en-GB"/>
        </w:rPr>
        <w:t xml:space="preserve"> </w:t>
      </w:r>
      <w:r w:rsidRPr="003F487D">
        <w:rPr>
          <w:rFonts w:ascii="Arial" w:hAnsi="Arial" w:cs="Arial"/>
          <w:sz w:val="20"/>
          <w:szCs w:val="20"/>
          <w:lang w:val="en-GB"/>
        </w:rPr>
        <w:t xml:space="preserve">of the Code are as follows: </w:t>
      </w:r>
    </w:p>
    <w:p w14:paraId="1A869007" w14:textId="77777777" w:rsidR="00303FF2" w:rsidRPr="003F487D" w:rsidRDefault="00303FF2" w:rsidP="00303FF2">
      <w:pPr>
        <w:pStyle w:val="Paragrafoelenco"/>
        <w:spacing w:line="288" w:lineRule="auto"/>
        <w:ind w:left="426"/>
        <w:jc w:val="both"/>
        <w:rPr>
          <w:rFonts w:ascii="Arial" w:hAnsi="Arial" w:cs="Arial"/>
          <w:i/>
          <w:sz w:val="20"/>
          <w:szCs w:val="20"/>
          <w:lang w:val="en-US"/>
        </w:rPr>
      </w:pPr>
      <w:r w:rsidRPr="003F487D">
        <w:rPr>
          <w:rFonts w:ascii="Arial" w:hAnsi="Arial" w:cs="Arial"/>
          <w:i/>
          <w:iCs/>
          <w:sz w:val="20"/>
          <w:szCs w:val="20"/>
          <w:lang w:val="en-GB"/>
        </w:rPr>
        <w:t>(in the case of a Temporary grouping of companies/ordinary consortium established or yet to be established, provide tables and statements for each participating economic operator)</w:t>
      </w:r>
    </w:p>
    <w:p w14:paraId="37500B00" w14:textId="77777777" w:rsidR="00303FF2" w:rsidRPr="003F487D" w:rsidRDefault="00303FF2" w:rsidP="00303FF2">
      <w:pPr>
        <w:pStyle w:val="Paragrafoelenco"/>
        <w:spacing w:line="288" w:lineRule="auto"/>
        <w:ind w:left="426"/>
        <w:jc w:val="both"/>
        <w:rPr>
          <w:rFonts w:ascii="Arial" w:hAnsi="Arial" w:cs="Arial"/>
          <w:i/>
          <w:sz w:val="20"/>
          <w:szCs w:val="20"/>
          <w:lang w:val="en-US"/>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559"/>
        <w:gridCol w:w="1367"/>
        <w:gridCol w:w="1383"/>
        <w:gridCol w:w="2070"/>
        <w:gridCol w:w="2013"/>
      </w:tblGrid>
      <w:tr w:rsidR="00303FF2" w:rsidRPr="003F487D" w14:paraId="42D8C6F8" w14:textId="77777777" w:rsidTr="005B4D54">
        <w:tc>
          <w:tcPr>
            <w:tcW w:w="1276" w:type="dxa"/>
            <w:tcBorders>
              <w:top w:val="single" w:sz="4" w:space="0" w:color="auto"/>
              <w:left w:val="single" w:sz="4" w:space="0" w:color="auto"/>
              <w:bottom w:val="single" w:sz="4" w:space="0" w:color="auto"/>
              <w:right w:val="single" w:sz="4" w:space="0" w:color="auto"/>
            </w:tcBorders>
            <w:hideMark/>
          </w:tcPr>
          <w:p w14:paraId="14C2CA28"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Name</w:t>
            </w:r>
          </w:p>
        </w:tc>
        <w:tc>
          <w:tcPr>
            <w:tcW w:w="1559" w:type="dxa"/>
            <w:tcBorders>
              <w:top w:val="single" w:sz="4" w:space="0" w:color="auto"/>
              <w:left w:val="single" w:sz="4" w:space="0" w:color="auto"/>
              <w:bottom w:val="single" w:sz="4" w:space="0" w:color="auto"/>
              <w:right w:val="single" w:sz="4" w:space="0" w:color="auto"/>
            </w:tcBorders>
            <w:hideMark/>
          </w:tcPr>
          <w:p w14:paraId="0FD21B21"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Surname</w:t>
            </w:r>
          </w:p>
        </w:tc>
        <w:tc>
          <w:tcPr>
            <w:tcW w:w="1367" w:type="dxa"/>
            <w:tcBorders>
              <w:top w:val="single" w:sz="4" w:space="0" w:color="auto"/>
              <w:left w:val="single" w:sz="4" w:space="0" w:color="auto"/>
              <w:bottom w:val="single" w:sz="4" w:space="0" w:color="auto"/>
              <w:right w:val="single" w:sz="4" w:space="0" w:color="auto"/>
            </w:tcBorders>
            <w:hideMark/>
          </w:tcPr>
          <w:p w14:paraId="0A67761E"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Position</w:t>
            </w:r>
          </w:p>
        </w:tc>
        <w:tc>
          <w:tcPr>
            <w:tcW w:w="1383" w:type="dxa"/>
            <w:tcBorders>
              <w:top w:val="single" w:sz="4" w:space="0" w:color="auto"/>
              <w:left w:val="single" w:sz="4" w:space="0" w:color="auto"/>
              <w:bottom w:val="single" w:sz="4" w:space="0" w:color="auto"/>
              <w:right w:val="single" w:sz="4" w:space="0" w:color="auto"/>
            </w:tcBorders>
            <w:hideMark/>
          </w:tcPr>
          <w:p w14:paraId="3E2B080F" w14:textId="77777777" w:rsidR="00303FF2" w:rsidRPr="003F487D" w:rsidRDefault="00303FF2" w:rsidP="005B4D54">
            <w:pPr>
              <w:spacing w:line="288" w:lineRule="auto"/>
              <w:jc w:val="center"/>
              <w:rPr>
                <w:rFonts w:ascii="Arial" w:hAnsi="Arial" w:cs="Arial"/>
                <w:b/>
                <w:sz w:val="20"/>
                <w:szCs w:val="20"/>
                <w:lang w:val="en-US"/>
              </w:rPr>
            </w:pPr>
            <w:r w:rsidRPr="003F487D">
              <w:rPr>
                <w:rFonts w:ascii="Arial" w:hAnsi="Arial" w:cs="Arial"/>
                <w:b/>
                <w:bCs/>
                <w:sz w:val="20"/>
                <w:szCs w:val="20"/>
                <w:lang w:val="en-GB"/>
              </w:rPr>
              <w:t>Date and place of birth</w:t>
            </w:r>
          </w:p>
        </w:tc>
        <w:tc>
          <w:tcPr>
            <w:tcW w:w="2070" w:type="dxa"/>
            <w:tcBorders>
              <w:top w:val="single" w:sz="4" w:space="0" w:color="auto"/>
              <w:left w:val="single" w:sz="4" w:space="0" w:color="auto"/>
              <w:bottom w:val="single" w:sz="4" w:space="0" w:color="auto"/>
              <w:right w:val="single" w:sz="4" w:space="0" w:color="auto"/>
            </w:tcBorders>
            <w:hideMark/>
          </w:tcPr>
          <w:p w14:paraId="13E0F2E8"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Tax code</w:t>
            </w:r>
          </w:p>
        </w:tc>
        <w:tc>
          <w:tcPr>
            <w:tcW w:w="2013" w:type="dxa"/>
            <w:tcBorders>
              <w:top w:val="single" w:sz="4" w:space="0" w:color="auto"/>
              <w:left w:val="single" w:sz="4" w:space="0" w:color="auto"/>
              <w:bottom w:val="single" w:sz="4" w:space="0" w:color="auto"/>
              <w:right w:val="single" w:sz="4" w:space="0" w:color="auto"/>
            </w:tcBorders>
            <w:hideMark/>
          </w:tcPr>
          <w:p w14:paraId="37D35E63"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Municipality of residence</w:t>
            </w:r>
          </w:p>
        </w:tc>
      </w:tr>
      <w:tr w:rsidR="00303FF2" w:rsidRPr="003F487D" w14:paraId="16948A88" w14:textId="77777777" w:rsidTr="005B4D54">
        <w:tc>
          <w:tcPr>
            <w:tcW w:w="1276" w:type="dxa"/>
            <w:tcBorders>
              <w:top w:val="single" w:sz="4" w:space="0" w:color="auto"/>
              <w:left w:val="single" w:sz="4" w:space="0" w:color="auto"/>
              <w:bottom w:val="single" w:sz="4" w:space="0" w:color="auto"/>
              <w:right w:val="single" w:sz="4" w:space="0" w:color="auto"/>
            </w:tcBorders>
          </w:tcPr>
          <w:p w14:paraId="1155EB1E" w14:textId="77777777" w:rsidR="00303FF2" w:rsidRPr="003F487D" w:rsidRDefault="00303FF2" w:rsidP="005B4D54">
            <w:pPr>
              <w:spacing w:line="288" w:lineRule="auto"/>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8299B44" w14:textId="77777777" w:rsidR="00303FF2" w:rsidRPr="003F487D" w:rsidRDefault="00303FF2" w:rsidP="005B4D54">
            <w:pPr>
              <w:spacing w:line="288" w:lineRule="auto"/>
              <w:jc w:val="both"/>
              <w:rPr>
                <w:rFonts w:ascii="Arial" w:hAnsi="Arial" w:cs="Arial"/>
                <w:sz w:val="20"/>
                <w:szCs w:val="20"/>
              </w:rPr>
            </w:pPr>
          </w:p>
        </w:tc>
        <w:tc>
          <w:tcPr>
            <w:tcW w:w="1367" w:type="dxa"/>
            <w:tcBorders>
              <w:top w:val="single" w:sz="4" w:space="0" w:color="auto"/>
              <w:left w:val="single" w:sz="4" w:space="0" w:color="auto"/>
              <w:bottom w:val="single" w:sz="4" w:space="0" w:color="auto"/>
              <w:right w:val="single" w:sz="4" w:space="0" w:color="auto"/>
            </w:tcBorders>
          </w:tcPr>
          <w:p w14:paraId="5F365079" w14:textId="77777777" w:rsidR="00303FF2" w:rsidRPr="003F487D" w:rsidRDefault="00303FF2" w:rsidP="005B4D54">
            <w:pPr>
              <w:spacing w:line="288" w:lineRule="auto"/>
              <w:jc w:val="both"/>
              <w:rPr>
                <w:rFonts w:ascii="Arial" w:hAnsi="Arial" w:cs="Arial"/>
                <w:sz w:val="20"/>
                <w:szCs w:val="20"/>
              </w:rPr>
            </w:pPr>
          </w:p>
        </w:tc>
        <w:tc>
          <w:tcPr>
            <w:tcW w:w="1383" w:type="dxa"/>
            <w:tcBorders>
              <w:top w:val="single" w:sz="4" w:space="0" w:color="auto"/>
              <w:left w:val="single" w:sz="4" w:space="0" w:color="auto"/>
              <w:bottom w:val="single" w:sz="4" w:space="0" w:color="auto"/>
              <w:right w:val="single" w:sz="4" w:space="0" w:color="auto"/>
            </w:tcBorders>
          </w:tcPr>
          <w:p w14:paraId="41BA2AD1" w14:textId="77777777" w:rsidR="00303FF2" w:rsidRPr="003F487D" w:rsidRDefault="00303FF2" w:rsidP="005B4D54">
            <w:pPr>
              <w:spacing w:line="288" w:lineRule="auto"/>
              <w:jc w:val="both"/>
              <w:rPr>
                <w:rFonts w:ascii="Arial" w:hAnsi="Arial" w:cs="Arial"/>
                <w:sz w:val="20"/>
                <w:szCs w:val="20"/>
              </w:rPr>
            </w:pPr>
          </w:p>
        </w:tc>
        <w:tc>
          <w:tcPr>
            <w:tcW w:w="2070" w:type="dxa"/>
            <w:tcBorders>
              <w:top w:val="single" w:sz="4" w:space="0" w:color="auto"/>
              <w:left w:val="single" w:sz="4" w:space="0" w:color="auto"/>
              <w:bottom w:val="single" w:sz="4" w:space="0" w:color="auto"/>
              <w:right w:val="single" w:sz="4" w:space="0" w:color="auto"/>
            </w:tcBorders>
          </w:tcPr>
          <w:p w14:paraId="1E096D3E" w14:textId="77777777" w:rsidR="00303FF2" w:rsidRPr="003F487D" w:rsidRDefault="00303FF2" w:rsidP="005B4D54">
            <w:pPr>
              <w:spacing w:line="288" w:lineRule="auto"/>
              <w:jc w:val="both"/>
              <w:rPr>
                <w:rFonts w:ascii="Arial" w:hAnsi="Arial" w:cs="Arial"/>
                <w:sz w:val="20"/>
                <w:szCs w:val="20"/>
              </w:rPr>
            </w:pPr>
          </w:p>
        </w:tc>
        <w:tc>
          <w:tcPr>
            <w:tcW w:w="2013" w:type="dxa"/>
            <w:tcBorders>
              <w:top w:val="single" w:sz="4" w:space="0" w:color="auto"/>
              <w:left w:val="single" w:sz="4" w:space="0" w:color="auto"/>
              <w:bottom w:val="single" w:sz="4" w:space="0" w:color="auto"/>
              <w:right w:val="single" w:sz="4" w:space="0" w:color="auto"/>
            </w:tcBorders>
          </w:tcPr>
          <w:p w14:paraId="6AB0AAC7" w14:textId="77777777" w:rsidR="00303FF2" w:rsidRPr="003F487D" w:rsidRDefault="00303FF2" w:rsidP="005B4D54">
            <w:pPr>
              <w:spacing w:line="288" w:lineRule="auto"/>
              <w:jc w:val="both"/>
              <w:rPr>
                <w:rFonts w:ascii="Arial" w:hAnsi="Arial" w:cs="Arial"/>
                <w:sz w:val="20"/>
                <w:szCs w:val="20"/>
              </w:rPr>
            </w:pPr>
          </w:p>
        </w:tc>
      </w:tr>
      <w:tr w:rsidR="00303FF2" w:rsidRPr="003F487D" w14:paraId="01DB89FD" w14:textId="77777777" w:rsidTr="005B4D54">
        <w:tc>
          <w:tcPr>
            <w:tcW w:w="1276" w:type="dxa"/>
            <w:tcBorders>
              <w:top w:val="single" w:sz="4" w:space="0" w:color="auto"/>
              <w:left w:val="single" w:sz="4" w:space="0" w:color="auto"/>
              <w:bottom w:val="single" w:sz="4" w:space="0" w:color="auto"/>
              <w:right w:val="single" w:sz="4" w:space="0" w:color="auto"/>
            </w:tcBorders>
          </w:tcPr>
          <w:p w14:paraId="5B934F02" w14:textId="77777777" w:rsidR="00303FF2" w:rsidRPr="003F487D" w:rsidRDefault="00303FF2" w:rsidP="005B4D54">
            <w:pPr>
              <w:spacing w:line="288" w:lineRule="auto"/>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D4AE422" w14:textId="77777777" w:rsidR="00303FF2" w:rsidRPr="003F487D" w:rsidRDefault="00303FF2" w:rsidP="005B4D54">
            <w:pPr>
              <w:spacing w:line="288" w:lineRule="auto"/>
              <w:jc w:val="both"/>
              <w:rPr>
                <w:rFonts w:ascii="Arial" w:hAnsi="Arial" w:cs="Arial"/>
                <w:sz w:val="20"/>
                <w:szCs w:val="20"/>
              </w:rPr>
            </w:pPr>
          </w:p>
        </w:tc>
        <w:tc>
          <w:tcPr>
            <w:tcW w:w="1367" w:type="dxa"/>
            <w:tcBorders>
              <w:top w:val="single" w:sz="4" w:space="0" w:color="auto"/>
              <w:left w:val="single" w:sz="4" w:space="0" w:color="auto"/>
              <w:bottom w:val="single" w:sz="4" w:space="0" w:color="auto"/>
              <w:right w:val="single" w:sz="4" w:space="0" w:color="auto"/>
            </w:tcBorders>
          </w:tcPr>
          <w:p w14:paraId="7D1EAF1C" w14:textId="77777777" w:rsidR="00303FF2" w:rsidRPr="003F487D" w:rsidRDefault="00303FF2" w:rsidP="005B4D54">
            <w:pPr>
              <w:spacing w:line="288" w:lineRule="auto"/>
              <w:jc w:val="both"/>
              <w:rPr>
                <w:rFonts w:ascii="Arial" w:hAnsi="Arial" w:cs="Arial"/>
                <w:sz w:val="20"/>
                <w:szCs w:val="20"/>
              </w:rPr>
            </w:pPr>
          </w:p>
        </w:tc>
        <w:tc>
          <w:tcPr>
            <w:tcW w:w="1383" w:type="dxa"/>
            <w:tcBorders>
              <w:top w:val="single" w:sz="4" w:space="0" w:color="auto"/>
              <w:left w:val="single" w:sz="4" w:space="0" w:color="auto"/>
              <w:bottom w:val="single" w:sz="4" w:space="0" w:color="auto"/>
              <w:right w:val="single" w:sz="4" w:space="0" w:color="auto"/>
            </w:tcBorders>
          </w:tcPr>
          <w:p w14:paraId="1D30BF4F" w14:textId="77777777" w:rsidR="00303FF2" w:rsidRPr="003F487D" w:rsidRDefault="00303FF2" w:rsidP="005B4D54">
            <w:pPr>
              <w:spacing w:line="288" w:lineRule="auto"/>
              <w:jc w:val="both"/>
              <w:rPr>
                <w:rFonts w:ascii="Arial" w:hAnsi="Arial" w:cs="Arial"/>
                <w:sz w:val="20"/>
                <w:szCs w:val="20"/>
              </w:rPr>
            </w:pPr>
          </w:p>
        </w:tc>
        <w:tc>
          <w:tcPr>
            <w:tcW w:w="2070" w:type="dxa"/>
            <w:tcBorders>
              <w:top w:val="single" w:sz="4" w:space="0" w:color="auto"/>
              <w:left w:val="single" w:sz="4" w:space="0" w:color="auto"/>
              <w:bottom w:val="single" w:sz="4" w:space="0" w:color="auto"/>
              <w:right w:val="single" w:sz="4" w:space="0" w:color="auto"/>
            </w:tcBorders>
          </w:tcPr>
          <w:p w14:paraId="7227F02B" w14:textId="77777777" w:rsidR="00303FF2" w:rsidRPr="003F487D" w:rsidRDefault="00303FF2" w:rsidP="005B4D54">
            <w:pPr>
              <w:spacing w:line="288" w:lineRule="auto"/>
              <w:jc w:val="both"/>
              <w:rPr>
                <w:rFonts w:ascii="Arial" w:hAnsi="Arial" w:cs="Arial"/>
                <w:sz w:val="20"/>
                <w:szCs w:val="20"/>
              </w:rPr>
            </w:pPr>
          </w:p>
        </w:tc>
        <w:tc>
          <w:tcPr>
            <w:tcW w:w="2013" w:type="dxa"/>
            <w:tcBorders>
              <w:top w:val="single" w:sz="4" w:space="0" w:color="auto"/>
              <w:left w:val="single" w:sz="4" w:space="0" w:color="auto"/>
              <w:bottom w:val="single" w:sz="4" w:space="0" w:color="auto"/>
              <w:right w:val="single" w:sz="4" w:space="0" w:color="auto"/>
            </w:tcBorders>
          </w:tcPr>
          <w:p w14:paraId="0135A3DA" w14:textId="77777777" w:rsidR="00303FF2" w:rsidRPr="003F487D" w:rsidRDefault="00303FF2" w:rsidP="005B4D54">
            <w:pPr>
              <w:spacing w:line="288" w:lineRule="auto"/>
              <w:jc w:val="both"/>
              <w:rPr>
                <w:rFonts w:ascii="Arial" w:hAnsi="Arial" w:cs="Arial"/>
                <w:sz w:val="20"/>
                <w:szCs w:val="20"/>
              </w:rPr>
            </w:pPr>
          </w:p>
        </w:tc>
      </w:tr>
      <w:tr w:rsidR="00303FF2" w:rsidRPr="003F487D" w14:paraId="62556C0D" w14:textId="77777777" w:rsidTr="005B4D54">
        <w:tc>
          <w:tcPr>
            <w:tcW w:w="1276" w:type="dxa"/>
            <w:tcBorders>
              <w:top w:val="single" w:sz="4" w:space="0" w:color="auto"/>
              <w:left w:val="single" w:sz="4" w:space="0" w:color="auto"/>
              <w:bottom w:val="single" w:sz="4" w:space="0" w:color="auto"/>
              <w:right w:val="single" w:sz="4" w:space="0" w:color="auto"/>
            </w:tcBorders>
          </w:tcPr>
          <w:p w14:paraId="5E494D55" w14:textId="77777777" w:rsidR="00303FF2" w:rsidRPr="003F487D" w:rsidRDefault="00303FF2" w:rsidP="005B4D54">
            <w:pPr>
              <w:spacing w:line="288" w:lineRule="auto"/>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D28917A" w14:textId="77777777" w:rsidR="00303FF2" w:rsidRPr="003F487D" w:rsidRDefault="00303FF2" w:rsidP="005B4D54">
            <w:pPr>
              <w:spacing w:line="288" w:lineRule="auto"/>
              <w:jc w:val="both"/>
              <w:rPr>
                <w:rFonts w:ascii="Arial" w:hAnsi="Arial" w:cs="Arial"/>
                <w:sz w:val="20"/>
                <w:szCs w:val="20"/>
              </w:rPr>
            </w:pPr>
          </w:p>
        </w:tc>
        <w:tc>
          <w:tcPr>
            <w:tcW w:w="1367" w:type="dxa"/>
            <w:tcBorders>
              <w:top w:val="single" w:sz="4" w:space="0" w:color="auto"/>
              <w:left w:val="single" w:sz="4" w:space="0" w:color="auto"/>
              <w:bottom w:val="single" w:sz="4" w:space="0" w:color="auto"/>
              <w:right w:val="single" w:sz="4" w:space="0" w:color="auto"/>
            </w:tcBorders>
          </w:tcPr>
          <w:p w14:paraId="5861CD82" w14:textId="77777777" w:rsidR="00303FF2" w:rsidRPr="003F487D" w:rsidRDefault="00303FF2" w:rsidP="005B4D54">
            <w:pPr>
              <w:spacing w:line="288" w:lineRule="auto"/>
              <w:jc w:val="both"/>
              <w:rPr>
                <w:rFonts w:ascii="Arial" w:hAnsi="Arial" w:cs="Arial"/>
                <w:sz w:val="20"/>
                <w:szCs w:val="20"/>
              </w:rPr>
            </w:pPr>
          </w:p>
        </w:tc>
        <w:tc>
          <w:tcPr>
            <w:tcW w:w="1383" w:type="dxa"/>
            <w:tcBorders>
              <w:top w:val="single" w:sz="4" w:space="0" w:color="auto"/>
              <w:left w:val="single" w:sz="4" w:space="0" w:color="auto"/>
              <w:bottom w:val="single" w:sz="4" w:space="0" w:color="auto"/>
              <w:right w:val="single" w:sz="4" w:space="0" w:color="auto"/>
            </w:tcBorders>
          </w:tcPr>
          <w:p w14:paraId="3B15EC6A" w14:textId="77777777" w:rsidR="00303FF2" w:rsidRPr="003F487D" w:rsidRDefault="00303FF2" w:rsidP="005B4D54">
            <w:pPr>
              <w:spacing w:line="288" w:lineRule="auto"/>
              <w:jc w:val="both"/>
              <w:rPr>
                <w:rFonts w:ascii="Arial" w:hAnsi="Arial" w:cs="Arial"/>
                <w:sz w:val="20"/>
                <w:szCs w:val="20"/>
              </w:rPr>
            </w:pPr>
          </w:p>
        </w:tc>
        <w:tc>
          <w:tcPr>
            <w:tcW w:w="2070" w:type="dxa"/>
            <w:tcBorders>
              <w:top w:val="single" w:sz="4" w:space="0" w:color="auto"/>
              <w:left w:val="single" w:sz="4" w:space="0" w:color="auto"/>
              <w:bottom w:val="single" w:sz="4" w:space="0" w:color="auto"/>
              <w:right w:val="single" w:sz="4" w:space="0" w:color="auto"/>
            </w:tcBorders>
          </w:tcPr>
          <w:p w14:paraId="531B5F78" w14:textId="77777777" w:rsidR="00303FF2" w:rsidRPr="003F487D" w:rsidRDefault="00303FF2" w:rsidP="005B4D54">
            <w:pPr>
              <w:spacing w:line="288" w:lineRule="auto"/>
              <w:jc w:val="both"/>
              <w:rPr>
                <w:rFonts w:ascii="Arial" w:hAnsi="Arial" w:cs="Arial"/>
                <w:sz w:val="20"/>
                <w:szCs w:val="20"/>
              </w:rPr>
            </w:pPr>
          </w:p>
        </w:tc>
        <w:tc>
          <w:tcPr>
            <w:tcW w:w="2013" w:type="dxa"/>
            <w:tcBorders>
              <w:top w:val="single" w:sz="4" w:space="0" w:color="auto"/>
              <w:left w:val="single" w:sz="4" w:space="0" w:color="auto"/>
              <w:bottom w:val="single" w:sz="4" w:space="0" w:color="auto"/>
              <w:right w:val="single" w:sz="4" w:space="0" w:color="auto"/>
            </w:tcBorders>
          </w:tcPr>
          <w:p w14:paraId="5C2A6AF0" w14:textId="77777777" w:rsidR="00303FF2" w:rsidRPr="003F487D" w:rsidRDefault="00303FF2" w:rsidP="005B4D54">
            <w:pPr>
              <w:spacing w:line="288" w:lineRule="auto"/>
              <w:jc w:val="both"/>
              <w:rPr>
                <w:rFonts w:ascii="Arial" w:hAnsi="Arial" w:cs="Arial"/>
                <w:sz w:val="20"/>
                <w:szCs w:val="20"/>
              </w:rPr>
            </w:pPr>
          </w:p>
        </w:tc>
      </w:tr>
      <w:tr w:rsidR="00303FF2" w:rsidRPr="003F487D" w14:paraId="369C8A83" w14:textId="77777777" w:rsidTr="005B4D54">
        <w:tc>
          <w:tcPr>
            <w:tcW w:w="1276" w:type="dxa"/>
            <w:tcBorders>
              <w:top w:val="single" w:sz="4" w:space="0" w:color="auto"/>
              <w:left w:val="single" w:sz="4" w:space="0" w:color="auto"/>
              <w:bottom w:val="single" w:sz="4" w:space="0" w:color="auto"/>
              <w:right w:val="single" w:sz="4" w:space="0" w:color="auto"/>
            </w:tcBorders>
          </w:tcPr>
          <w:p w14:paraId="021F1A06" w14:textId="77777777" w:rsidR="00303FF2" w:rsidRPr="003F487D" w:rsidRDefault="00303FF2" w:rsidP="005B4D54">
            <w:pPr>
              <w:spacing w:line="288" w:lineRule="auto"/>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E360FD9" w14:textId="77777777" w:rsidR="00303FF2" w:rsidRPr="003F487D" w:rsidRDefault="00303FF2" w:rsidP="005B4D54">
            <w:pPr>
              <w:spacing w:line="288" w:lineRule="auto"/>
              <w:jc w:val="both"/>
              <w:rPr>
                <w:rFonts w:ascii="Arial" w:hAnsi="Arial" w:cs="Arial"/>
                <w:sz w:val="20"/>
                <w:szCs w:val="20"/>
              </w:rPr>
            </w:pPr>
          </w:p>
        </w:tc>
        <w:tc>
          <w:tcPr>
            <w:tcW w:w="1367" w:type="dxa"/>
            <w:tcBorders>
              <w:top w:val="single" w:sz="4" w:space="0" w:color="auto"/>
              <w:left w:val="single" w:sz="4" w:space="0" w:color="auto"/>
              <w:bottom w:val="single" w:sz="4" w:space="0" w:color="auto"/>
              <w:right w:val="single" w:sz="4" w:space="0" w:color="auto"/>
            </w:tcBorders>
          </w:tcPr>
          <w:p w14:paraId="7B0AF676" w14:textId="77777777" w:rsidR="00303FF2" w:rsidRPr="003F487D" w:rsidRDefault="00303FF2" w:rsidP="005B4D54">
            <w:pPr>
              <w:spacing w:line="288" w:lineRule="auto"/>
              <w:jc w:val="both"/>
              <w:rPr>
                <w:rFonts w:ascii="Arial" w:hAnsi="Arial" w:cs="Arial"/>
                <w:sz w:val="20"/>
                <w:szCs w:val="20"/>
              </w:rPr>
            </w:pPr>
          </w:p>
        </w:tc>
        <w:tc>
          <w:tcPr>
            <w:tcW w:w="1383" w:type="dxa"/>
            <w:tcBorders>
              <w:top w:val="single" w:sz="4" w:space="0" w:color="auto"/>
              <w:left w:val="single" w:sz="4" w:space="0" w:color="auto"/>
              <w:bottom w:val="single" w:sz="4" w:space="0" w:color="auto"/>
              <w:right w:val="single" w:sz="4" w:space="0" w:color="auto"/>
            </w:tcBorders>
          </w:tcPr>
          <w:p w14:paraId="6E9DFCBC" w14:textId="77777777" w:rsidR="00303FF2" w:rsidRPr="003F487D" w:rsidRDefault="00303FF2" w:rsidP="005B4D54">
            <w:pPr>
              <w:spacing w:line="288" w:lineRule="auto"/>
              <w:jc w:val="both"/>
              <w:rPr>
                <w:rFonts w:ascii="Arial" w:hAnsi="Arial" w:cs="Arial"/>
                <w:sz w:val="20"/>
                <w:szCs w:val="20"/>
              </w:rPr>
            </w:pPr>
          </w:p>
        </w:tc>
        <w:tc>
          <w:tcPr>
            <w:tcW w:w="2070" w:type="dxa"/>
            <w:tcBorders>
              <w:top w:val="single" w:sz="4" w:space="0" w:color="auto"/>
              <w:left w:val="single" w:sz="4" w:space="0" w:color="auto"/>
              <w:bottom w:val="single" w:sz="4" w:space="0" w:color="auto"/>
              <w:right w:val="single" w:sz="4" w:space="0" w:color="auto"/>
            </w:tcBorders>
          </w:tcPr>
          <w:p w14:paraId="3DF5997B" w14:textId="77777777" w:rsidR="00303FF2" w:rsidRPr="003F487D" w:rsidRDefault="00303FF2" w:rsidP="005B4D54">
            <w:pPr>
              <w:spacing w:line="288" w:lineRule="auto"/>
              <w:jc w:val="both"/>
              <w:rPr>
                <w:rFonts w:ascii="Arial" w:hAnsi="Arial" w:cs="Arial"/>
                <w:sz w:val="20"/>
                <w:szCs w:val="20"/>
              </w:rPr>
            </w:pPr>
          </w:p>
        </w:tc>
        <w:tc>
          <w:tcPr>
            <w:tcW w:w="2013" w:type="dxa"/>
            <w:tcBorders>
              <w:top w:val="single" w:sz="4" w:space="0" w:color="auto"/>
              <w:left w:val="single" w:sz="4" w:space="0" w:color="auto"/>
              <w:bottom w:val="single" w:sz="4" w:space="0" w:color="auto"/>
              <w:right w:val="single" w:sz="4" w:space="0" w:color="auto"/>
            </w:tcBorders>
          </w:tcPr>
          <w:p w14:paraId="120DCDCA" w14:textId="77777777" w:rsidR="00303FF2" w:rsidRPr="003F487D" w:rsidRDefault="00303FF2" w:rsidP="005B4D54">
            <w:pPr>
              <w:spacing w:line="288" w:lineRule="auto"/>
              <w:jc w:val="both"/>
              <w:rPr>
                <w:rFonts w:ascii="Arial" w:hAnsi="Arial" w:cs="Arial"/>
                <w:sz w:val="20"/>
                <w:szCs w:val="20"/>
              </w:rPr>
            </w:pPr>
          </w:p>
        </w:tc>
      </w:tr>
      <w:tr w:rsidR="00303FF2" w:rsidRPr="003F487D" w14:paraId="3D108406" w14:textId="77777777" w:rsidTr="005B4D54">
        <w:tc>
          <w:tcPr>
            <w:tcW w:w="1276" w:type="dxa"/>
            <w:tcBorders>
              <w:top w:val="single" w:sz="4" w:space="0" w:color="auto"/>
              <w:left w:val="single" w:sz="4" w:space="0" w:color="auto"/>
              <w:bottom w:val="single" w:sz="4" w:space="0" w:color="auto"/>
              <w:right w:val="single" w:sz="4" w:space="0" w:color="auto"/>
            </w:tcBorders>
          </w:tcPr>
          <w:p w14:paraId="2E7A8C0C" w14:textId="77777777" w:rsidR="00303FF2" w:rsidRPr="003F487D" w:rsidRDefault="00303FF2" w:rsidP="005B4D54">
            <w:pPr>
              <w:spacing w:line="288" w:lineRule="auto"/>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E5B74A3" w14:textId="77777777" w:rsidR="00303FF2" w:rsidRPr="003F487D" w:rsidRDefault="00303FF2" w:rsidP="005B4D54">
            <w:pPr>
              <w:spacing w:line="288" w:lineRule="auto"/>
              <w:jc w:val="both"/>
              <w:rPr>
                <w:rFonts w:ascii="Arial" w:hAnsi="Arial" w:cs="Arial"/>
                <w:sz w:val="20"/>
                <w:szCs w:val="20"/>
              </w:rPr>
            </w:pPr>
          </w:p>
        </w:tc>
        <w:tc>
          <w:tcPr>
            <w:tcW w:w="1367" w:type="dxa"/>
            <w:tcBorders>
              <w:top w:val="single" w:sz="4" w:space="0" w:color="auto"/>
              <w:left w:val="single" w:sz="4" w:space="0" w:color="auto"/>
              <w:bottom w:val="single" w:sz="4" w:space="0" w:color="auto"/>
              <w:right w:val="single" w:sz="4" w:space="0" w:color="auto"/>
            </w:tcBorders>
          </w:tcPr>
          <w:p w14:paraId="0596679C" w14:textId="77777777" w:rsidR="00303FF2" w:rsidRPr="003F487D" w:rsidRDefault="00303FF2" w:rsidP="005B4D54">
            <w:pPr>
              <w:spacing w:line="288" w:lineRule="auto"/>
              <w:jc w:val="both"/>
              <w:rPr>
                <w:rFonts w:ascii="Arial" w:hAnsi="Arial" w:cs="Arial"/>
                <w:sz w:val="20"/>
                <w:szCs w:val="20"/>
              </w:rPr>
            </w:pPr>
          </w:p>
        </w:tc>
        <w:tc>
          <w:tcPr>
            <w:tcW w:w="1383" w:type="dxa"/>
            <w:tcBorders>
              <w:top w:val="single" w:sz="4" w:space="0" w:color="auto"/>
              <w:left w:val="single" w:sz="4" w:space="0" w:color="auto"/>
              <w:bottom w:val="single" w:sz="4" w:space="0" w:color="auto"/>
              <w:right w:val="single" w:sz="4" w:space="0" w:color="auto"/>
            </w:tcBorders>
          </w:tcPr>
          <w:p w14:paraId="76118FB4" w14:textId="77777777" w:rsidR="00303FF2" w:rsidRPr="003F487D" w:rsidRDefault="00303FF2" w:rsidP="005B4D54">
            <w:pPr>
              <w:spacing w:line="288" w:lineRule="auto"/>
              <w:jc w:val="both"/>
              <w:rPr>
                <w:rFonts w:ascii="Arial" w:hAnsi="Arial" w:cs="Arial"/>
                <w:sz w:val="20"/>
                <w:szCs w:val="20"/>
              </w:rPr>
            </w:pPr>
          </w:p>
        </w:tc>
        <w:tc>
          <w:tcPr>
            <w:tcW w:w="2070" w:type="dxa"/>
            <w:tcBorders>
              <w:top w:val="single" w:sz="4" w:space="0" w:color="auto"/>
              <w:left w:val="single" w:sz="4" w:space="0" w:color="auto"/>
              <w:bottom w:val="single" w:sz="4" w:space="0" w:color="auto"/>
              <w:right w:val="single" w:sz="4" w:space="0" w:color="auto"/>
            </w:tcBorders>
          </w:tcPr>
          <w:p w14:paraId="1AC2E9E6" w14:textId="77777777" w:rsidR="00303FF2" w:rsidRPr="003F487D" w:rsidRDefault="00303FF2" w:rsidP="005B4D54">
            <w:pPr>
              <w:spacing w:line="288" w:lineRule="auto"/>
              <w:jc w:val="both"/>
              <w:rPr>
                <w:rFonts w:ascii="Arial" w:hAnsi="Arial" w:cs="Arial"/>
                <w:sz w:val="20"/>
                <w:szCs w:val="20"/>
              </w:rPr>
            </w:pPr>
          </w:p>
        </w:tc>
        <w:tc>
          <w:tcPr>
            <w:tcW w:w="2013" w:type="dxa"/>
            <w:tcBorders>
              <w:top w:val="single" w:sz="4" w:space="0" w:color="auto"/>
              <w:left w:val="single" w:sz="4" w:space="0" w:color="auto"/>
              <w:bottom w:val="single" w:sz="4" w:space="0" w:color="auto"/>
              <w:right w:val="single" w:sz="4" w:space="0" w:color="auto"/>
            </w:tcBorders>
          </w:tcPr>
          <w:p w14:paraId="4293D99F" w14:textId="77777777" w:rsidR="00303FF2" w:rsidRPr="003F487D" w:rsidRDefault="00303FF2" w:rsidP="005B4D54">
            <w:pPr>
              <w:spacing w:line="288" w:lineRule="auto"/>
              <w:jc w:val="both"/>
              <w:rPr>
                <w:rFonts w:ascii="Arial" w:hAnsi="Arial" w:cs="Arial"/>
                <w:sz w:val="20"/>
                <w:szCs w:val="20"/>
              </w:rPr>
            </w:pPr>
          </w:p>
        </w:tc>
      </w:tr>
    </w:tbl>
    <w:p w14:paraId="3DA5BD29" w14:textId="77777777" w:rsidR="00303FF2" w:rsidRPr="003F487D" w:rsidRDefault="00303FF2" w:rsidP="00303FF2">
      <w:pPr>
        <w:spacing w:line="288" w:lineRule="auto"/>
        <w:jc w:val="both"/>
        <w:rPr>
          <w:rFonts w:ascii="Arial" w:hAnsi="Arial" w:cs="Arial"/>
          <w:sz w:val="20"/>
          <w:szCs w:val="20"/>
        </w:rPr>
      </w:pPr>
    </w:p>
    <w:p w14:paraId="1A56A5B7" w14:textId="77777777" w:rsidR="00303FF2" w:rsidRPr="003F487D" w:rsidRDefault="0036696C" w:rsidP="00303FF2">
      <w:pPr>
        <w:tabs>
          <w:tab w:val="left" w:pos="-142"/>
          <w:tab w:val="left" w:pos="0"/>
        </w:tabs>
        <w:spacing w:line="288" w:lineRule="auto"/>
        <w:jc w:val="both"/>
        <w:rPr>
          <w:rFonts w:ascii="Arial" w:hAnsi="Arial" w:cs="Arial"/>
          <w:sz w:val="20"/>
          <w:szCs w:val="20"/>
          <w:lang w:val="en-US"/>
        </w:rPr>
      </w:pPr>
      <w:sdt>
        <w:sdtPr>
          <w:rPr>
            <w:rFonts w:ascii="Arial" w:hAnsi="Arial" w:cs="Arial"/>
            <w:sz w:val="20"/>
            <w:szCs w:val="20"/>
          </w:rPr>
          <w:id w:val="1331794509"/>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w:t>
      </w:r>
      <w:r w:rsidR="00303FF2" w:rsidRPr="003F487D">
        <w:rPr>
          <w:rFonts w:ascii="Arial" w:hAnsi="Arial"/>
          <w:b/>
          <w:bCs/>
          <w:i/>
          <w:iCs/>
          <w:sz w:val="16"/>
          <w:szCs w:val="20"/>
          <w:lang w:val="en-GB"/>
        </w:rPr>
        <w:t>(option 1</w:t>
      </w:r>
      <w:proofErr w:type="gramStart"/>
      <w:r w:rsidR="00303FF2" w:rsidRPr="003F487D">
        <w:rPr>
          <w:rFonts w:ascii="Arial" w:hAnsi="Arial"/>
          <w:b/>
          <w:bCs/>
          <w:sz w:val="16"/>
          <w:szCs w:val="20"/>
          <w:lang w:val="en-GB"/>
        </w:rPr>
        <w:t xml:space="preserve">) </w:t>
      </w:r>
      <w:r w:rsidR="00303FF2" w:rsidRPr="003F487D">
        <w:rPr>
          <w:rFonts w:ascii="Arial" w:hAnsi="Arial"/>
          <w:sz w:val="20"/>
          <w:szCs w:val="20"/>
          <w:lang w:val="en-GB"/>
        </w:rPr>
        <w:t xml:space="preserve"> that</w:t>
      </w:r>
      <w:proofErr w:type="gramEnd"/>
      <w:r w:rsidR="00303FF2" w:rsidRPr="003F487D">
        <w:rPr>
          <w:rFonts w:ascii="Arial" w:hAnsi="Arial"/>
          <w:sz w:val="20"/>
          <w:szCs w:val="20"/>
          <w:lang w:val="en-GB"/>
        </w:rPr>
        <w:t xml:space="preserve"> I am not subject to any grounds for exclusion under Articles 94 and 95 of Italian Legislative Decree No. 36/2023, as amended and supplemented and, to the best of my knowledge, that the persons listed above are not subject to the grounds for exclusion under Article 94(1) and (2) of Italian Legislative Decree No. 36/2023, as amended and supplemented;</w:t>
      </w:r>
    </w:p>
    <w:p w14:paraId="09200C77" w14:textId="77777777" w:rsidR="00303FF2" w:rsidRPr="003F487D" w:rsidRDefault="00303FF2" w:rsidP="00303FF2">
      <w:pPr>
        <w:spacing w:line="288" w:lineRule="auto"/>
        <w:jc w:val="both"/>
        <w:rPr>
          <w:rFonts w:ascii="Arial" w:hAnsi="Arial" w:cs="Arial"/>
          <w:i/>
          <w:sz w:val="20"/>
          <w:szCs w:val="20"/>
          <w:lang w:val="en-US"/>
        </w:rPr>
      </w:pPr>
      <w:r w:rsidRPr="003F487D">
        <w:rPr>
          <w:rFonts w:ascii="Arial" w:hAnsi="Arial" w:cs="Arial"/>
          <w:i/>
          <w:iCs/>
          <w:sz w:val="20"/>
          <w:szCs w:val="20"/>
          <w:lang w:val="en-GB"/>
        </w:rPr>
        <w:t>or</w:t>
      </w:r>
    </w:p>
    <w:p w14:paraId="2D8AE070" w14:textId="77777777" w:rsidR="00303FF2" w:rsidRPr="003F487D" w:rsidRDefault="0036696C" w:rsidP="00303FF2">
      <w:pPr>
        <w:spacing w:line="288" w:lineRule="auto"/>
        <w:jc w:val="both"/>
        <w:rPr>
          <w:rFonts w:ascii="Arial" w:hAnsi="Arial" w:cs="Arial"/>
          <w:sz w:val="20"/>
          <w:szCs w:val="20"/>
          <w:lang w:val="en-US"/>
        </w:rPr>
      </w:pPr>
      <w:sdt>
        <w:sdtPr>
          <w:rPr>
            <w:rFonts w:ascii="Arial" w:hAnsi="Arial" w:cs="Arial"/>
            <w:sz w:val="20"/>
            <w:szCs w:val="20"/>
          </w:rPr>
          <w:id w:val="1733041980"/>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w:t>
      </w:r>
      <w:r w:rsidR="00303FF2" w:rsidRPr="003F487D">
        <w:rPr>
          <w:rFonts w:ascii="Arial" w:hAnsi="Arial"/>
          <w:b/>
          <w:bCs/>
          <w:i/>
          <w:iCs/>
          <w:sz w:val="16"/>
          <w:szCs w:val="20"/>
          <w:lang w:val="en-GB"/>
        </w:rPr>
        <w:t xml:space="preserve">(option 2) </w:t>
      </w:r>
      <w:r w:rsidR="00303FF2" w:rsidRPr="003F487D">
        <w:rPr>
          <w:rFonts w:ascii="Arial" w:hAnsi="Arial"/>
          <w:sz w:val="20"/>
          <w:szCs w:val="20"/>
          <w:lang w:val="en-GB"/>
        </w:rPr>
        <w:t>that I am subject to the following grounds for exclusion: _____________________________________________________</w:t>
      </w:r>
    </w:p>
    <w:p w14:paraId="43D0ECCC" w14:textId="77777777" w:rsidR="00303FF2" w:rsidRPr="00F66BF8"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192C38" w14:textId="77777777" w:rsidR="00303FF2" w:rsidRPr="003F487D"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t xml:space="preserve">and that, to the best of my knowledge, the following grounds for exclusion exist with respect to the persons referred to in Article 94(3) of Italian Legislative Decree No. 36/2023 as amended and supplemented, </w:t>
      </w:r>
      <w:r w:rsidRPr="003F487D">
        <w:rPr>
          <w:rFonts w:ascii="Arial" w:hAnsi="Arial" w:cs="Arial"/>
          <w:i/>
          <w:iCs/>
          <w:sz w:val="20"/>
          <w:szCs w:val="20"/>
          <w:lang w:val="en-GB"/>
        </w:rPr>
        <w:t>(specify name, office and conviction)</w:t>
      </w:r>
      <w:r w:rsidRPr="003F487D">
        <w:rPr>
          <w:rFonts w:ascii="Arial" w:hAnsi="Arial" w:cs="Arial"/>
          <w:sz w:val="20"/>
          <w:szCs w:val="20"/>
          <w:lang w:val="en-GB"/>
        </w:rPr>
        <w:t>:</w:t>
      </w:r>
    </w:p>
    <w:p w14:paraId="7DC23F93" w14:textId="77777777" w:rsidR="00303FF2" w:rsidRPr="00F66BF8" w:rsidRDefault="00303FF2" w:rsidP="00303FF2">
      <w:pPr>
        <w:spacing w:line="288" w:lineRule="auto"/>
        <w:jc w:val="both"/>
        <w:rPr>
          <w:rFonts w:ascii="Arial" w:hAnsi="Arial" w:cs="Arial"/>
          <w:sz w:val="20"/>
          <w:szCs w:val="20"/>
          <w:lang w:val="en-US"/>
        </w:rPr>
      </w:pPr>
      <w:r w:rsidRPr="003F487D">
        <w:rPr>
          <w:rFonts w:ascii="Arial" w:hAnsi="Arial" w:cs="Arial"/>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0DE570" w14:textId="77777777" w:rsidR="00303FF2" w:rsidRPr="003F487D" w:rsidRDefault="00303FF2" w:rsidP="00303FF2">
      <w:pPr>
        <w:spacing w:line="288" w:lineRule="auto"/>
        <w:jc w:val="both"/>
        <w:rPr>
          <w:rFonts w:ascii="Arial" w:hAnsi="Arial" w:cs="Arial"/>
          <w:i/>
          <w:sz w:val="20"/>
          <w:szCs w:val="20"/>
          <w:lang w:val="en-US"/>
        </w:rPr>
      </w:pPr>
      <w:r w:rsidRPr="003F487D">
        <w:rPr>
          <w:rFonts w:ascii="Arial" w:hAnsi="Arial" w:cs="Arial"/>
          <w:i/>
          <w:iCs/>
          <w:sz w:val="20"/>
          <w:szCs w:val="20"/>
          <w:lang w:val="en-GB"/>
        </w:rPr>
        <w:t>.............................................................................................................................................................................................................. (the bidder is required to report all convictions, including those not mentioned in their criminal record. It should be noted that, pursuant to Article 94(7) of Legislative Decree No. 36/2023, exclusion shall not apply and award shall not be prohibited where the offence has been decriminalised or the offender has been rehabilitated, where a sentence to a perpetual ancillary penalty has been declared extinguished pursuant to Article 179(7) of the Criminal Code, or where the offence has been extinguished after sentencing or the sentence has been revoked)</w:t>
      </w:r>
    </w:p>
    <w:p w14:paraId="5027B70E" w14:textId="77777777" w:rsidR="00303FF2" w:rsidRPr="003F487D" w:rsidRDefault="00303FF2" w:rsidP="00303FF2">
      <w:pPr>
        <w:pStyle w:val="Paragrafoelenco"/>
        <w:numPr>
          <w:ilvl w:val="0"/>
          <w:numId w:val="8"/>
        </w:numPr>
        <w:spacing w:line="288" w:lineRule="auto"/>
        <w:ind w:left="426"/>
        <w:jc w:val="both"/>
        <w:rPr>
          <w:rFonts w:ascii="Arial" w:hAnsi="Arial" w:cs="Arial"/>
          <w:sz w:val="20"/>
          <w:szCs w:val="20"/>
          <w:lang w:val="en-US"/>
        </w:rPr>
      </w:pPr>
      <w:r w:rsidRPr="003F487D">
        <w:rPr>
          <w:rFonts w:ascii="Arial" w:hAnsi="Arial" w:cs="Arial"/>
          <w:sz w:val="20"/>
          <w:szCs w:val="20"/>
          <w:lang w:val="en-GB"/>
        </w:rPr>
        <w:t>The following certified email address for communications relating to the procedure, including those pursuant to Article 90(1) of Legislative Decree No. 36/2023, as amended and supplemented. In the case of a Temporary grouping of companies, all communications from the Entity will be made to the above-mentioned certified email address, which will be valid as a notification for all members of the grouping;</w:t>
      </w:r>
    </w:p>
    <w:p w14:paraId="1EA664DC" w14:textId="77777777" w:rsidR="00303FF2" w:rsidRPr="003F487D" w:rsidRDefault="00303FF2" w:rsidP="00303FF2">
      <w:pPr>
        <w:pStyle w:val="Paragrafoelenco"/>
        <w:numPr>
          <w:ilvl w:val="0"/>
          <w:numId w:val="8"/>
        </w:numPr>
        <w:spacing w:line="288" w:lineRule="auto"/>
        <w:ind w:left="426"/>
        <w:jc w:val="both"/>
        <w:rPr>
          <w:rFonts w:ascii="Arial" w:hAnsi="Arial" w:cs="Arial"/>
          <w:sz w:val="20"/>
          <w:szCs w:val="20"/>
          <w:lang w:val="en-US"/>
        </w:rPr>
      </w:pPr>
      <w:r w:rsidRPr="003F487D">
        <w:rPr>
          <w:rFonts w:ascii="Arial" w:hAnsi="Arial" w:cs="Arial"/>
          <w:sz w:val="20"/>
          <w:szCs w:val="20"/>
          <w:lang w:val="en-GB"/>
        </w:rPr>
        <w:t xml:space="preserve">I declare that the financial bid submitted is profitable, since it was obtained by considering and </w:t>
      </w:r>
      <w:proofErr w:type="gramStart"/>
      <w:r w:rsidRPr="003F487D">
        <w:rPr>
          <w:rFonts w:ascii="Arial" w:hAnsi="Arial" w:cs="Arial"/>
          <w:sz w:val="20"/>
          <w:szCs w:val="20"/>
          <w:lang w:val="en-GB"/>
        </w:rPr>
        <w:t>taking into account</w:t>
      </w:r>
      <w:proofErr w:type="gramEnd"/>
      <w:r w:rsidRPr="003F487D">
        <w:rPr>
          <w:rFonts w:ascii="Arial" w:hAnsi="Arial" w:cs="Arial"/>
          <w:sz w:val="20"/>
          <w:szCs w:val="20"/>
          <w:lang w:val="en-GB"/>
        </w:rPr>
        <w:t xml:space="preserve"> the following aspects:</w:t>
      </w:r>
    </w:p>
    <w:p w14:paraId="70781E6A" w14:textId="77777777" w:rsidR="00303FF2" w:rsidRPr="003F487D" w:rsidRDefault="00303FF2" w:rsidP="00303FF2">
      <w:pPr>
        <w:numPr>
          <w:ilvl w:val="0"/>
          <w:numId w:val="9"/>
        </w:numPr>
        <w:spacing w:line="288" w:lineRule="auto"/>
        <w:ind w:left="851"/>
        <w:jc w:val="both"/>
        <w:rPr>
          <w:rFonts w:ascii="Arial" w:hAnsi="Arial" w:cs="Arial"/>
          <w:sz w:val="20"/>
          <w:szCs w:val="20"/>
          <w:lang w:val="en-US"/>
        </w:rPr>
      </w:pPr>
      <w:r w:rsidRPr="003F487D">
        <w:rPr>
          <w:rFonts w:ascii="Arial" w:hAnsi="Arial" w:cs="Arial"/>
          <w:sz w:val="20"/>
          <w:szCs w:val="20"/>
          <w:lang w:val="en-GB"/>
        </w:rPr>
        <w:t>the contractual terms and conditions and any charges including those relating to safety, insurance, working conditions and social security and assistance in force in the geographical area where the works and supplies/services are to be carried out;</w:t>
      </w:r>
    </w:p>
    <w:p w14:paraId="4B33C82F" w14:textId="77777777" w:rsidR="00303FF2" w:rsidRPr="003F487D" w:rsidRDefault="00303FF2" w:rsidP="00303FF2">
      <w:pPr>
        <w:numPr>
          <w:ilvl w:val="0"/>
          <w:numId w:val="9"/>
        </w:numPr>
        <w:spacing w:line="288" w:lineRule="auto"/>
        <w:ind w:left="851"/>
        <w:jc w:val="both"/>
        <w:rPr>
          <w:rFonts w:ascii="Arial" w:hAnsi="Arial" w:cs="Arial"/>
          <w:sz w:val="20"/>
          <w:szCs w:val="20"/>
          <w:lang w:val="en-US"/>
        </w:rPr>
      </w:pPr>
      <w:r w:rsidRPr="003F487D">
        <w:rPr>
          <w:rFonts w:ascii="Arial" w:hAnsi="Arial" w:cs="Arial"/>
          <w:sz w:val="20"/>
          <w:szCs w:val="20"/>
          <w:lang w:val="en-GB"/>
        </w:rPr>
        <w:t>all general, particular and local circumstances, without exception, which may have affected or may affect both the performance of the supply and the determination of the offer;</w:t>
      </w:r>
    </w:p>
    <w:p w14:paraId="1C93A0B2" w14:textId="77777777" w:rsidR="00303FF2" w:rsidRPr="003F487D" w:rsidRDefault="00303FF2" w:rsidP="00303FF2">
      <w:pPr>
        <w:pStyle w:val="Paragrafoelenco"/>
        <w:numPr>
          <w:ilvl w:val="0"/>
          <w:numId w:val="8"/>
        </w:numPr>
        <w:spacing w:line="288" w:lineRule="auto"/>
        <w:ind w:left="426"/>
        <w:jc w:val="both"/>
        <w:rPr>
          <w:rFonts w:ascii="Arial" w:hAnsi="Arial" w:cs="Arial"/>
          <w:sz w:val="20"/>
          <w:szCs w:val="20"/>
          <w:lang w:val="en-US"/>
        </w:rPr>
      </w:pPr>
      <w:r>
        <w:rPr>
          <w:rFonts w:ascii="Arial" w:hAnsi="Arial" w:cs="Arial"/>
          <w:sz w:val="20"/>
          <w:szCs w:val="20"/>
          <w:lang w:val="en-GB"/>
        </w:rPr>
        <w:t xml:space="preserve">I accept, without any conditions or reservations, all the rules and provisions contained in the tender </w:t>
      </w:r>
      <w:r>
        <w:rPr>
          <w:rFonts w:ascii="Arial" w:hAnsi="Arial" w:cs="Arial"/>
          <w:sz w:val="20"/>
          <w:szCs w:val="20"/>
          <w:lang w:val="en-GB"/>
        </w:rPr>
        <w:lastRenderedPageBreak/>
        <w:t xml:space="preserve">documentation, as well as any clarifications and/or corrections published on the website </w:t>
      </w:r>
      <w:hyperlink r:id="rId11" w:history="1">
        <w:r>
          <w:rPr>
            <w:rStyle w:val="Collegamentoipertestuale"/>
            <w:rFonts w:ascii="Arial" w:hAnsi="Arial" w:cs="Arial"/>
            <w:sz w:val="20"/>
            <w:szCs w:val="20"/>
            <w:lang w:val="en-GB"/>
          </w:rPr>
          <w:t>https://apex.cca.unipd.it/pls/apex/f?p=394:10</w:t>
        </w:r>
      </w:hyperlink>
      <w:r>
        <w:rPr>
          <w:rFonts w:ascii="Arial" w:hAnsi="Arial" w:cs="Arial"/>
          <w:sz w:val="20"/>
          <w:szCs w:val="20"/>
          <w:lang w:val="en-GB"/>
        </w:rPr>
        <w:t xml:space="preserve"> before the deadline for submitting an offer;</w:t>
      </w:r>
    </w:p>
    <w:p w14:paraId="66889C89" w14:textId="77777777" w:rsidR="00303FF2" w:rsidRPr="00303FF2" w:rsidRDefault="00303FF2" w:rsidP="00303FF2">
      <w:pPr>
        <w:pStyle w:val="Paragrafoelenco"/>
        <w:numPr>
          <w:ilvl w:val="0"/>
          <w:numId w:val="8"/>
        </w:numPr>
        <w:spacing w:line="288" w:lineRule="auto"/>
        <w:ind w:left="426"/>
        <w:jc w:val="both"/>
        <w:rPr>
          <w:rFonts w:ascii="Arial" w:hAnsi="Arial" w:cs="Arial"/>
          <w:sz w:val="20"/>
          <w:szCs w:val="20"/>
        </w:rPr>
      </w:pPr>
      <w:r>
        <w:rPr>
          <w:rFonts w:ascii="Arial" w:hAnsi="Arial" w:cs="Arial"/>
          <w:sz w:val="20"/>
          <w:szCs w:val="20"/>
          <w:lang w:val="en-GB"/>
        </w:rPr>
        <w:t>I hereby declare:</w:t>
      </w:r>
    </w:p>
    <w:p w14:paraId="21EA25BD" w14:textId="77777777" w:rsidR="00303FF2" w:rsidRPr="003F487D" w:rsidRDefault="00303FF2" w:rsidP="00303FF2">
      <w:pPr>
        <w:pStyle w:val="Paragrafoelenco"/>
        <w:numPr>
          <w:ilvl w:val="0"/>
          <w:numId w:val="10"/>
        </w:numPr>
        <w:spacing w:line="288" w:lineRule="auto"/>
        <w:ind w:left="567" w:hanging="141"/>
        <w:jc w:val="both"/>
        <w:rPr>
          <w:rFonts w:ascii="Arial" w:hAnsi="Arial" w:cs="Arial"/>
          <w:sz w:val="20"/>
          <w:szCs w:val="20"/>
          <w:lang w:val="en-US"/>
        </w:rPr>
      </w:pPr>
      <w:r>
        <w:rPr>
          <w:rFonts w:ascii="Arial" w:hAnsi="Arial" w:cs="Arial"/>
          <w:sz w:val="20"/>
          <w:szCs w:val="20"/>
          <w:lang w:val="en-GB"/>
        </w:rPr>
        <w:t>that I have examined all the above tender documents and consider them to be appropriate and that I accept them all, i.e. that I accept their content in full, without any conditions or reservations whatsoever, and that I consider them to be more than adequate for preparing the offer;</w:t>
      </w:r>
    </w:p>
    <w:p w14:paraId="2EB681B4" w14:textId="77777777" w:rsidR="00303FF2" w:rsidRPr="003F487D" w:rsidRDefault="00303FF2" w:rsidP="00303FF2">
      <w:pPr>
        <w:pStyle w:val="Paragrafoelenco"/>
        <w:widowControl/>
        <w:numPr>
          <w:ilvl w:val="0"/>
          <w:numId w:val="10"/>
        </w:numPr>
        <w:kinsoku/>
        <w:spacing w:line="288" w:lineRule="auto"/>
        <w:ind w:left="567" w:hanging="141"/>
        <w:jc w:val="both"/>
        <w:rPr>
          <w:rFonts w:ascii="Arial" w:hAnsi="Arial" w:cs="Arial"/>
          <w:sz w:val="20"/>
          <w:szCs w:val="20"/>
          <w:lang w:val="en-US"/>
        </w:rPr>
      </w:pPr>
      <w:r>
        <w:rPr>
          <w:rFonts w:ascii="Arial" w:hAnsi="Arial" w:cs="Arial"/>
          <w:sz w:val="20"/>
          <w:szCs w:val="20"/>
          <w:lang w:val="en-GB"/>
        </w:rPr>
        <w:t xml:space="preserve">that, pursuant to Article 1(17) of Law No. 190 of 2012, if awarded the contract, I undertake to sign the Legality Protocol between the Prefecture of Padua and the University of Padua for the purpose of preventing attempts of mafia infiltration and corruption in the contracts awarded by the University. The protocol was signed on 13/03/2019 and can be downloaded from the following link: </w:t>
      </w:r>
      <w:hyperlink r:id="rId12" w:history="1">
        <w:r>
          <w:rPr>
            <w:rStyle w:val="Collegamentoipertestuale"/>
            <w:rFonts w:ascii="Arial" w:hAnsi="Arial" w:cs="Arial"/>
            <w:sz w:val="20"/>
            <w:szCs w:val="20"/>
            <w:lang w:val="en-GB"/>
          </w:rPr>
          <w:t>https://www.unipd.it/sites/unipd.it/files/Trasparenza/ProtLegRep.759.AARep761.pdf</w:t>
        </w:r>
      </w:hyperlink>
      <w:r>
        <w:rPr>
          <w:rFonts w:ascii="Arial" w:hAnsi="Arial" w:cs="Arial"/>
          <w:sz w:val="20"/>
          <w:szCs w:val="20"/>
          <w:lang w:val="en-GB"/>
        </w:rPr>
        <w:t>;</w:t>
      </w:r>
    </w:p>
    <w:p w14:paraId="2A9A9927" w14:textId="77777777" w:rsidR="00303FF2" w:rsidRPr="003F487D" w:rsidRDefault="00303FF2" w:rsidP="00303FF2">
      <w:pPr>
        <w:pStyle w:val="Paragrafoelenco"/>
        <w:numPr>
          <w:ilvl w:val="0"/>
          <w:numId w:val="10"/>
        </w:numPr>
        <w:spacing w:line="288" w:lineRule="auto"/>
        <w:ind w:left="567" w:hanging="141"/>
        <w:jc w:val="both"/>
        <w:rPr>
          <w:rFonts w:ascii="Arial" w:hAnsi="Arial" w:cs="Arial"/>
          <w:sz w:val="20"/>
          <w:szCs w:val="20"/>
          <w:lang w:val="en-US"/>
        </w:rPr>
      </w:pPr>
      <w:r>
        <w:rPr>
          <w:rFonts w:ascii="Arial" w:hAnsi="Arial" w:cs="Arial"/>
          <w:sz w:val="20"/>
          <w:szCs w:val="20"/>
          <w:lang w:val="en-GB"/>
        </w:rPr>
        <w:t xml:space="preserve">that I am aware of the obligations arising from the Code of Conduct adopted by the contracting authority by Decree Ref. No. 3269/2014, File No. 199824, available at </w:t>
      </w:r>
      <w:hyperlink r:id="rId13" w:history="1">
        <w:r>
          <w:rPr>
            <w:rStyle w:val="Collegamentoipertestuale"/>
            <w:rFonts w:ascii="Arial" w:hAnsi="Arial" w:cs="Arial"/>
            <w:sz w:val="20"/>
            <w:szCs w:val="20"/>
            <w:lang w:val="en-GB"/>
          </w:rPr>
          <w:t>http://www.unipd.it/codici-condotta-disciplin</w:t>
        </w:r>
        <w:r>
          <w:rPr>
            <w:rStyle w:val="Collegamentoipertestuale"/>
            <w:rFonts w:ascii="Arial" w:hAnsi="Arial" w:cs="Arial"/>
            <w:sz w:val="20"/>
            <w:szCs w:val="20"/>
            <w:u w:val="none"/>
            <w:lang w:val="en-GB"/>
          </w:rPr>
          <w:t>a</w:t>
        </w:r>
      </w:hyperlink>
      <w:r>
        <w:rPr>
          <w:rFonts w:ascii="Arial" w:hAnsi="Arial" w:cs="Arial"/>
          <w:sz w:val="20"/>
          <w:szCs w:val="20"/>
          <w:lang w:val="en-GB"/>
        </w:rPr>
        <w:t>, and I undertake, if awarded the contract, to observe and have my employees and collaborators observe, insofar as applicable, the aforementioned Code, under penalty of termination of the contract;</w:t>
      </w:r>
    </w:p>
    <w:p w14:paraId="07F240F1" w14:textId="77777777" w:rsidR="00303FF2" w:rsidRPr="003F487D" w:rsidRDefault="00303FF2" w:rsidP="00303FF2">
      <w:pPr>
        <w:shd w:val="clear" w:color="auto" w:fill="FFFFFF"/>
        <w:spacing w:line="276" w:lineRule="auto"/>
        <w:ind w:left="567" w:hanging="141"/>
        <w:jc w:val="both"/>
        <w:rPr>
          <w:rFonts w:ascii="Arial" w:hAnsi="Arial" w:cs="Arial"/>
          <w:sz w:val="20"/>
          <w:szCs w:val="20"/>
          <w:lang w:val="en-US"/>
        </w:rPr>
      </w:pPr>
      <w:r>
        <w:rPr>
          <w:rFonts w:ascii="Arial" w:hAnsi="Arial" w:cs="Arial"/>
          <w:sz w:val="20"/>
          <w:szCs w:val="20"/>
          <w:lang w:val="en-GB"/>
        </w:rPr>
        <w:t>- that I have reviewed the GENERAL CONDITIONS OF CONTRACT (GCA_AD_PNRR), to which I refer, and Particular Conditions of Contract for what is not expressly provided, published at the link: </w:t>
      </w:r>
      <w:hyperlink r:id="rId14" w:history="1">
        <w:r>
          <w:rPr>
            <w:rStyle w:val="Collegamentoipertestuale"/>
            <w:rFonts w:ascii="Arial" w:eastAsiaTheme="minorEastAsia" w:hAnsi="Arial" w:cs="Arial"/>
            <w:sz w:val="20"/>
            <w:szCs w:val="20"/>
            <w:lang w:val="en-GB"/>
          </w:rPr>
          <w:t>https://www.unipd.it/condizioni-generali-contratto</w:t>
        </w:r>
      </w:hyperlink>
      <w:r>
        <w:rPr>
          <w:rFonts w:ascii="Arial" w:hAnsi="Arial" w:cs="Arial"/>
          <w:sz w:val="20"/>
          <w:szCs w:val="20"/>
          <w:lang w:val="en-GB"/>
        </w:rPr>
        <w:t>, which form an integral and substantial part of this procedure; </w:t>
      </w:r>
    </w:p>
    <w:p w14:paraId="73B213DF" w14:textId="77777777" w:rsidR="00303FF2" w:rsidRPr="003F487D" w:rsidRDefault="00303FF2" w:rsidP="00303FF2">
      <w:pPr>
        <w:shd w:val="clear" w:color="auto" w:fill="FFFFFF"/>
        <w:spacing w:line="276" w:lineRule="auto"/>
        <w:ind w:left="567" w:hanging="141"/>
        <w:jc w:val="both"/>
        <w:rPr>
          <w:rFonts w:ascii="Arial" w:eastAsiaTheme="minorEastAsia" w:hAnsi="Arial" w:cs="Arial"/>
          <w:sz w:val="20"/>
          <w:szCs w:val="20"/>
          <w:lang w:val="en-US"/>
        </w:rPr>
      </w:pPr>
      <w:r>
        <w:rPr>
          <w:rFonts w:ascii="Arial" w:eastAsiaTheme="minorEastAsia" w:hAnsi="Arial" w:cs="Arial"/>
          <w:sz w:val="20"/>
          <w:szCs w:val="20"/>
          <w:lang w:val="en-GB"/>
        </w:rPr>
        <w:t>- pursuant to and in accordance with Articles 1341 and 1342 of the Civil Code, that I approve, if awarded the contract, all the clauses and conditions set forth in the GENERAL CONDITIONS OF CONTRACT (CGC_AD_PNRR) published at the link: </w:t>
      </w:r>
      <w:hyperlink r:id="rId15" w:history="1">
        <w:r>
          <w:rPr>
            <w:rStyle w:val="Collegamentoipertestuale"/>
            <w:rFonts w:ascii="Arial" w:eastAsiaTheme="minorEastAsia" w:hAnsi="Arial" w:cs="Arial"/>
            <w:sz w:val="20"/>
            <w:szCs w:val="20"/>
            <w:lang w:val="en-GB"/>
          </w:rPr>
          <w:t>https://www.unipd.it/condizioni-generali-contratto</w:t>
        </w:r>
      </w:hyperlink>
      <w:r>
        <w:rPr>
          <w:rFonts w:ascii="Arial" w:eastAsiaTheme="minorEastAsia" w:hAnsi="Arial" w:cs="Arial"/>
          <w:sz w:val="20"/>
          <w:szCs w:val="20"/>
          <w:lang w:val="en-GB"/>
        </w:rPr>
        <w:t>, and in particular those in Articles 8 (Final Guarantee), 17 (Liability for Accidents and Damage), 20 (Termination due to Non-performance and Withdrawal), 25 (Changes Introduced to the Contract), 29 (Disputes), certifying their acceptance and effectiveness with the submission of the relevant bid.</w:t>
      </w:r>
    </w:p>
    <w:p w14:paraId="11B1464E" w14:textId="77777777" w:rsidR="00303FF2" w:rsidRPr="003F487D" w:rsidRDefault="00303FF2" w:rsidP="00303FF2">
      <w:pPr>
        <w:shd w:val="clear" w:color="auto" w:fill="FFFFFF"/>
        <w:spacing w:line="276" w:lineRule="auto"/>
        <w:ind w:left="567" w:hanging="141"/>
        <w:jc w:val="both"/>
        <w:rPr>
          <w:rFonts w:eastAsia="Times New Roman" w:cs="Arial"/>
          <w:sz w:val="18"/>
          <w:szCs w:val="18"/>
          <w:lang w:val="en-US"/>
        </w:rPr>
      </w:pPr>
    </w:p>
    <w:p w14:paraId="58E2CE37" w14:textId="77777777" w:rsidR="00303FF2" w:rsidRPr="003F487D" w:rsidRDefault="00303FF2" w:rsidP="00303FF2">
      <w:pPr>
        <w:shd w:val="clear" w:color="auto" w:fill="FFFFFF"/>
        <w:spacing w:line="276" w:lineRule="auto"/>
        <w:ind w:left="567" w:hanging="141"/>
        <w:jc w:val="both"/>
        <w:rPr>
          <w:rFonts w:ascii="Arial" w:hAnsi="Arial" w:cs="Arial"/>
          <w:sz w:val="20"/>
          <w:szCs w:val="20"/>
          <w:lang w:val="en-US"/>
        </w:rPr>
      </w:pPr>
      <w:r>
        <w:rPr>
          <w:rFonts w:ascii="Arial" w:hAnsi="Arial" w:cs="Arial"/>
          <w:sz w:val="20"/>
          <w:szCs w:val="20"/>
          <w:lang w:val="en-GB"/>
        </w:rPr>
        <w:t>If I am a non-resident economic operator and do not have a permanent establishment in Italy, if awarded the contract, I undertake to comply with Articles 17(2) and 53(3) of Presidential Decree No. 633/1972 and to inform the Contracting Authority of the appointment of my tax representative, in accordance with the law;</w:t>
      </w:r>
    </w:p>
    <w:p w14:paraId="100DF072" w14:textId="77777777" w:rsidR="00303FF2" w:rsidRPr="003F487D" w:rsidRDefault="00303FF2" w:rsidP="00303FF2">
      <w:pPr>
        <w:pStyle w:val="Paragrafoelenco"/>
        <w:numPr>
          <w:ilvl w:val="0"/>
          <w:numId w:val="8"/>
        </w:numPr>
        <w:spacing w:line="288" w:lineRule="auto"/>
        <w:ind w:left="426"/>
        <w:jc w:val="both"/>
        <w:rPr>
          <w:rFonts w:ascii="Arial" w:hAnsi="Arial" w:cs="Arial"/>
          <w:sz w:val="20"/>
          <w:szCs w:val="20"/>
          <w:lang w:val="en-US"/>
        </w:rPr>
      </w:pPr>
      <w:r>
        <w:rPr>
          <w:rFonts w:ascii="Arial" w:hAnsi="Arial" w:cs="Arial"/>
          <w:sz w:val="20"/>
          <w:szCs w:val="20"/>
          <w:lang w:val="en-GB"/>
        </w:rPr>
        <w:t>I hereby certify that I am informed, pursuant to and for the purposes of EC Regulation, European Parliament No. 679 of 27/04/2016, published in the O.G. on 04/05/2016, that the personal data collected will be processed, also by computer, exclusively within the scope of this tender;</w:t>
      </w:r>
    </w:p>
    <w:p w14:paraId="01CDFE70" w14:textId="77777777" w:rsidR="00303FF2" w:rsidRPr="003F487D" w:rsidRDefault="00303FF2" w:rsidP="00303FF2">
      <w:pPr>
        <w:pStyle w:val="Paragrafoelenco"/>
        <w:numPr>
          <w:ilvl w:val="0"/>
          <w:numId w:val="8"/>
        </w:numPr>
        <w:spacing w:line="288" w:lineRule="auto"/>
        <w:ind w:left="426"/>
        <w:jc w:val="both"/>
        <w:rPr>
          <w:rFonts w:ascii="Arial" w:hAnsi="Arial" w:cs="Arial"/>
          <w:sz w:val="20"/>
          <w:szCs w:val="20"/>
          <w:lang w:val="en-US"/>
        </w:rPr>
      </w:pPr>
      <w:r>
        <w:rPr>
          <w:rFonts w:ascii="Arial" w:hAnsi="Arial" w:cs="Arial"/>
          <w:i/>
          <w:iCs/>
          <w:sz w:val="20"/>
          <w:szCs w:val="20"/>
          <w:lang w:val="en-GB"/>
        </w:rPr>
        <w:t>(For economic operators admitted to the arrangement with creditors as a going concern pursuant to Article 186 bis of Royal Decree No. 267 of 6 March 1942</w:t>
      </w:r>
      <w:r>
        <w:rPr>
          <w:rFonts w:ascii="Arial" w:hAnsi="Arial" w:cs="Arial"/>
          <w:sz w:val="20"/>
          <w:szCs w:val="20"/>
          <w:lang w:val="en-GB"/>
        </w:rPr>
        <w:t>)</w:t>
      </w:r>
    </w:p>
    <w:p w14:paraId="56A6CAEE" w14:textId="77777777" w:rsidR="00303FF2" w:rsidRPr="003F487D" w:rsidRDefault="00303FF2" w:rsidP="00303FF2">
      <w:pPr>
        <w:tabs>
          <w:tab w:val="num" w:pos="567"/>
        </w:tabs>
        <w:spacing w:line="288" w:lineRule="auto"/>
        <w:ind w:left="426"/>
        <w:jc w:val="both"/>
        <w:rPr>
          <w:rFonts w:ascii="Arial" w:hAnsi="Arial" w:cs="Arial"/>
          <w:sz w:val="20"/>
          <w:szCs w:val="20"/>
          <w:lang w:val="en-US"/>
        </w:rPr>
      </w:pPr>
      <w:r>
        <w:rPr>
          <w:rFonts w:ascii="Arial" w:hAnsi="Arial" w:cs="Arial"/>
          <w:sz w:val="20"/>
          <w:szCs w:val="20"/>
          <w:lang w:val="en-GB"/>
        </w:rPr>
        <w:t xml:space="preserve">I hereby provide the following details of the measure of admission to the arrangement procedure and the measure authorising participation in tenders _____________________________ issued by the Court of _____________________________ and I declare that I am not participating in the tender as an agent of a temporary grouping of companies and that the other companies of the grouping are not subject to bankruptcy proceedings pursuant to Article 186 bis(6) of Royal Decree No. 267 of 16 March 1942; </w:t>
      </w:r>
    </w:p>
    <w:p w14:paraId="57C3E7CD" w14:textId="77777777" w:rsidR="00303FF2" w:rsidRPr="003F487D" w:rsidRDefault="00303FF2" w:rsidP="00303FF2">
      <w:pPr>
        <w:pStyle w:val="Paragrafoelenco"/>
        <w:numPr>
          <w:ilvl w:val="0"/>
          <w:numId w:val="8"/>
        </w:numPr>
        <w:spacing w:line="288" w:lineRule="auto"/>
        <w:ind w:left="426"/>
        <w:jc w:val="both"/>
        <w:rPr>
          <w:rFonts w:ascii="Arial" w:hAnsi="Arial" w:cs="Arial"/>
          <w:sz w:val="20"/>
          <w:szCs w:val="20"/>
          <w:lang w:val="en-US"/>
        </w:rPr>
      </w:pPr>
      <w:r>
        <w:rPr>
          <w:rFonts w:ascii="Arial" w:hAnsi="Arial" w:cs="Arial"/>
          <w:sz w:val="20"/>
          <w:szCs w:val="20"/>
          <w:lang w:val="en-GB"/>
        </w:rPr>
        <w:t xml:space="preserve">I hereby declare that I am aware of the obligations provided for in the Notice of the President of ANAC of 21 December 2016, published in the O.G. No. 26 of 1 February 2017, concerning “Forms for reporting to the Authority for communications that may be useful for exercising the Authority's sanctioning power, in </w:t>
      </w:r>
      <w:r>
        <w:rPr>
          <w:rFonts w:ascii="Arial" w:hAnsi="Arial" w:cs="Arial"/>
          <w:sz w:val="20"/>
          <w:szCs w:val="20"/>
          <w:lang w:val="en-GB"/>
        </w:rPr>
        <w:lastRenderedPageBreak/>
        <w:t>relation to Economic Operators with grounds for exclusion pursuant to Articles 94 and 95 of Legislative Decree No. 36/2023, as well as for information due from contracting authorities for maintaining the electronic register”.</w:t>
      </w:r>
    </w:p>
    <w:p w14:paraId="11A07E10" w14:textId="77777777" w:rsidR="00303FF2" w:rsidRPr="003F487D" w:rsidRDefault="00303FF2" w:rsidP="00303FF2">
      <w:pPr>
        <w:pStyle w:val="Paragrafoelenco"/>
        <w:widowControl/>
        <w:numPr>
          <w:ilvl w:val="0"/>
          <w:numId w:val="8"/>
        </w:numPr>
        <w:kinsoku/>
        <w:spacing w:line="288" w:lineRule="auto"/>
        <w:ind w:left="426"/>
        <w:jc w:val="both"/>
        <w:rPr>
          <w:rFonts w:ascii="Arial" w:hAnsi="Arial" w:cs="Arial"/>
          <w:i/>
          <w:sz w:val="20"/>
          <w:szCs w:val="20"/>
          <w:lang w:val="en-US"/>
        </w:rPr>
      </w:pPr>
      <w:r>
        <w:rPr>
          <w:rFonts w:ascii="Arial" w:hAnsi="Arial" w:cs="Arial"/>
          <w:sz w:val="20"/>
          <w:szCs w:val="20"/>
          <w:lang w:val="en-GB"/>
        </w:rPr>
        <w:t>With reference to the White List, the economic operator:</w:t>
      </w:r>
      <w:r>
        <w:rPr>
          <w:rFonts w:ascii="Arial" w:hAnsi="Arial" w:cs="Arial"/>
          <w:i/>
          <w:iCs/>
          <w:sz w:val="20"/>
          <w:szCs w:val="20"/>
          <w:lang w:val="en-GB"/>
        </w:rPr>
        <w:t xml:space="preserve">.............................(name) </w:t>
      </w:r>
      <w:r>
        <w:rPr>
          <w:rFonts w:ascii="Arial" w:hAnsi="Arial" w:cs="Arial"/>
          <w:sz w:val="20"/>
          <w:szCs w:val="20"/>
          <w:lang w:val="en-GB"/>
        </w:rPr>
        <w:t xml:space="preserve">declares that it is/is not </w:t>
      </w:r>
      <w:r>
        <w:rPr>
          <w:rFonts w:ascii="Arial" w:hAnsi="Arial" w:cs="Arial"/>
          <w:i/>
          <w:iCs/>
          <w:sz w:val="20"/>
          <w:szCs w:val="20"/>
          <w:lang w:val="en-GB"/>
        </w:rPr>
        <w:t>(delete the alternative that does not apply)</w:t>
      </w:r>
      <w:r>
        <w:rPr>
          <w:rFonts w:ascii="Arial" w:hAnsi="Arial" w:cs="Arial"/>
          <w:sz w:val="20"/>
          <w:szCs w:val="20"/>
          <w:lang w:val="en-GB"/>
        </w:rPr>
        <w:t xml:space="preserve"> registered in the White List of the Prefecture of ______________________________ </w:t>
      </w:r>
      <w:r>
        <w:rPr>
          <w:rFonts w:ascii="Arial" w:hAnsi="Arial" w:cs="Arial"/>
          <w:i/>
          <w:iCs/>
          <w:sz w:val="20"/>
          <w:szCs w:val="20"/>
          <w:lang w:val="en-GB"/>
        </w:rPr>
        <w:t>(in the case of economic operators consisting of a grouping of several companies, repeat the statement as many times as necessary)</w:t>
      </w:r>
    </w:p>
    <w:p w14:paraId="5510F671" w14:textId="77777777" w:rsidR="00303FF2" w:rsidRPr="003F487D" w:rsidRDefault="00303FF2" w:rsidP="00303FF2">
      <w:pPr>
        <w:pStyle w:val="Paragrafoelenco"/>
        <w:spacing w:line="288" w:lineRule="auto"/>
        <w:ind w:left="360"/>
        <w:jc w:val="both"/>
        <w:rPr>
          <w:rFonts w:ascii="Arial" w:hAnsi="Arial" w:cs="Arial"/>
          <w:sz w:val="20"/>
          <w:szCs w:val="20"/>
          <w:lang w:val="en-US"/>
        </w:rPr>
      </w:pPr>
    </w:p>
    <w:p w14:paraId="06CB2399" w14:textId="77777777" w:rsidR="00303FF2" w:rsidRPr="003F487D" w:rsidRDefault="00303FF2" w:rsidP="00303FF2">
      <w:pPr>
        <w:tabs>
          <w:tab w:val="num" w:pos="0"/>
        </w:tabs>
        <w:spacing w:line="288" w:lineRule="auto"/>
        <w:jc w:val="both"/>
        <w:rPr>
          <w:rFonts w:ascii="Arial" w:hAnsi="Arial" w:cs="Arial"/>
          <w:i/>
          <w:sz w:val="20"/>
          <w:szCs w:val="20"/>
          <w:u w:val="single"/>
          <w:lang w:val="en-US"/>
        </w:rPr>
      </w:pPr>
      <w:r w:rsidRPr="003F487D">
        <w:rPr>
          <w:rFonts w:ascii="Arial" w:hAnsi="Arial" w:cs="Arial"/>
          <w:i/>
          <w:iCs/>
          <w:sz w:val="20"/>
          <w:szCs w:val="20"/>
          <w:u w:val="single"/>
          <w:lang w:val="en-GB"/>
        </w:rPr>
        <w:t>The following parts are to be completed only if the offer is submitted by the parties referred to in Article 65(2)(b) and (c), (d), (e), (f), (g) of Legislative Decree No. 36/2023.</w:t>
      </w:r>
    </w:p>
    <w:p w14:paraId="3A215031" w14:textId="77777777" w:rsidR="00303FF2" w:rsidRPr="003F487D" w:rsidRDefault="00303FF2" w:rsidP="00303FF2">
      <w:pPr>
        <w:widowControl w:val="0"/>
        <w:numPr>
          <w:ilvl w:val="0"/>
          <w:numId w:val="8"/>
        </w:numPr>
        <w:kinsoku w:val="0"/>
        <w:spacing w:line="288" w:lineRule="auto"/>
        <w:ind w:left="426"/>
        <w:contextualSpacing/>
        <w:jc w:val="both"/>
        <w:rPr>
          <w:rFonts w:ascii="Arial" w:eastAsiaTheme="minorEastAsia" w:hAnsi="Arial" w:cs="Arial"/>
          <w:i/>
          <w:sz w:val="20"/>
          <w:szCs w:val="20"/>
          <w:lang w:val="en-US"/>
        </w:rPr>
      </w:pPr>
      <w:r w:rsidRPr="003F487D">
        <w:rPr>
          <w:rFonts w:ascii="Arial" w:eastAsiaTheme="minorEastAsia" w:hAnsi="Arial" w:cs="Arial"/>
          <w:i/>
          <w:iCs/>
          <w:sz w:val="20"/>
          <w:szCs w:val="20"/>
          <w:lang w:val="en-GB"/>
        </w:rPr>
        <w:t>(in the case of consortia referred to in Article 65(2)(b), (c) and (d) of Legislative Decree No. 36/2023)</w:t>
      </w:r>
    </w:p>
    <w:p w14:paraId="2B0E36B4" w14:textId="77777777" w:rsidR="00303FF2" w:rsidRPr="003F487D" w:rsidRDefault="00303FF2" w:rsidP="00303FF2">
      <w:pPr>
        <w:numPr>
          <w:ilvl w:val="0"/>
          <w:numId w:val="4"/>
        </w:numPr>
        <w:spacing w:line="288" w:lineRule="auto"/>
        <w:ind w:left="426" w:firstLine="0"/>
        <w:jc w:val="both"/>
        <w:rPr>
          <w:rFonts w:ascii="Arial" w:hAnsi="Arial" w:cs="Arial"/>
          <w:sz w:val="20"/>
          <w:szCs w:val="20"/>
          <w:lang w:val="en-US"/>
        </w:rPr>
      </w:pPr>
      <w:r w:rsidRPr="003F487D">
        <w:rPr>
          <w:rFonts w:ascii="Arial" w:hAnsi="Arial" w:cs="Arial"/>
          <w:sz w:val="20"/>
          <w:szCs w:val="20"/>
          <w:lang w:val="en-GB"/>
        </w:rPr>
        <w:t>encloses a certified copy of the memorandum and articles of association of the consortium, indicating the consortium members;</w:t>
      </w:r>
    </w:p>
    <w:p w14:paraId="5B555521" w14:textId="77777777" w:rsidR="00303FF2" w:rsidRPr="003F487D" w:rsidRDefault="00303FF2" w:rsidP="00303FF2">
      <w:pPr>
        <w:numPr>
          <w:ilvl w:val="0"/>
          <w:numId w:val="4"/>
        </w:numPr>
        <w:spacing w:line="288" w:lineRule="auto"/>
        <w:ind w:left="426" w:firstLine="0"/>
        <w:jc w:val="both"/>
        <w:rPr>
          <w:rFonts w:ascii="Arial" w:hAnsi="Arial" w:cs="Arial"/>
          <w:sz w:val="20"/>
          <w:szCs w:val="20"/>
          <w:lang w:val="en-US"/>
        </w:rPr>
      </w:pPr>
      <w:r w:rsidRPr="003F487D">
        <w:rPr>
          <w:rFonts w:ascii="Arial" w:hAnsi="Arial" w:cs="Arial"/>
          <w:sz w:val="20"/>
          <w:szCs w:val="20"/>
          <w:lang w:val="en-GB"/>
        </w:rPr>
        <w:t>declares that the consortium member(s) for whom the consortium is competing in the tender is/are: ______________________</w:t>
      </w:r>
    </w:p>
    <w:p w14:paraId="73AFC69A" w14:textId="77777777" w:rsidR="00303FF2" w:rsidRPr="003F487D" w:rsidRDefault="00303FF2" w:rsidP="00303FF2">
      <w:pPr>
        <w:numPr>
          <w:ilvl w:val="0"/>
          <w:numId w:val="4"/>
        </w:numPr>
        <w:spacing w:line="288" w:lineRule="auto"/>
        <w:ind w:left="426" w:firstLine="0"/>
        <w:jc w:val="both"/>
        <w:rPr>
          <w:rFonts w:ascii="Arial" w:hAnsi="Arial" w:cs="Arial"/>
          <w:sz w:val="20"/>
          <w:szCs w:val="20"/>
        </w:rPr>
      </w:pPr>
      <w:r w:rsidRPr="003F487D">
        <w:rPr>
          <w:rFonts w:ascii="Arial" w:hAnsi="Arial" w:cs="Arial"/>
          <w:sz w:val="20"/>
          <w:szCs w:val="20"/>
          <w:lang w:val="en-GB"/>
        </w:rPr>
        <w:t>_______________________________________________________________________________.</w:t>
      </w:r>
    </w:p>
    <w:p w14:paraId="3962E633" w14:textId="77777777" w:rsidR="00303FF2" w:rsidRPr="003F487D" w:rsidRDefault="00303FF2" w:rsidP="00303FF2">
      <w:pPr>
        <w:widowControl w:val="0"/>
        <w:numPr>
          <w:ilvl w:val="0"/>
          <w:numId w:val="8"/>
        </w:numPr>
        <w:kinsoku w:val="0"/>
        <w:spacing w:line="288" w:lineRule="auto"/>
        <w:ind w:left="426"/>
        <w:contextualSpacing/>
        <w:jc w:val="both"/>
        <w:rPr>
          <w:rFonts w:ascii="Arial" w:eastAsiaTheme="minorEastAsia" w:hAnsi="Arial" w:cs="Arial"/>
          <w:i/>
          <w:sz w:val="20"/>
          <w:szCs w:val="20"/>
          <w:lang w:val="en-US"/>
        </w:rPr>
      </w:pPr>
      <w:r w:rsidRPr="003F487D">
        <w:rPr>
          <w:rFonts w:ascii="Arial" w:eastAsiaTheme="minorEastAsia" w:hAnsi="Arial" w:cs="Arial"/>
          <w:i/>
          <w:iCs/>
          <w:sz w:val="20"/>
          <w:szCs w:val="20"/>
          <w:lang w:val="en-GB"/>
        </w:rPr>
        <w:t>(in the case of Temporary groupings of companies or Ordinary Consortia or EEIGs as referred to in Article 65(2)(e), (f) and (h) of Legislative Decree No. 36/2023)</w:t>
      </w:r>
    </w:p>
    <w:p w14:paraId="22260DDE" w14:textId="77777777" w:rsidR="00303FF2" w:rsidRPr="003F487D" w:rsidRDefault="00303FF2" w:rsidP="00303FF2">
      <w:pPr>
        <w:numPr>
          <w:ilvl w:val="0"/>
          <w:numId w:val="4"/>
        </w:numPr>
        <w:spacing w:line="288" w:lineRule="auto"/>
        <w:ind w:left="709" w:hanging="283"/>
        <w:jc w:val="both"/>
        <w:rPr>
          <w:rFonts w:ascii="Arial" w:hAnsi="Arial" w:cs="Arial"/>
          <w:sz w:val="20"/>
          <w:szCs w:val="20"/>
          <w:lang w:val="en-US"/>
        </w:rPr>
      </w:pPr>
      <w:r w:rsidRPr="003F487D">
        <w:rPr>
          <w:rFonts w:ascii="Arial" w:hAnsi="Arial" w:cs="Arial"/>
          <w:sz w:val="20"/>
          <w:szCs w:val="20"/>
          <w:lang w:val="en-GB"/>
        </w:rPr>
        <w:t xml:space="preserve">If already established: attaches the irrevocable collective mandate with representation conferred on the agent of the RTI by public deed or certified private deed </w:t>
      </w:r>
      <w:r w:rsidRPr="003F487D">
        <w:rPr>
          <w:rFonts w:ascii="Arial" w:hAnsi="Arial" w:cs="Arial"/>
          <w:i/>
          <w:iCs/>
          <w:sz w:val="20"/>
          <w:szCs w:val="20"/>
          <w:lang w:val="en-GB"/>
        </w:rPr>
        <w:t>or</w:t>
      </w:r>
      <w:r w:rsidRPr="003F487D">
        <w:rPr>
          <w:rFonts w:ascii="Arial" w:hAnsi="Arial" w:cs="Arial"/>
          <w:sz w:val="20"/>
          <w:szCs w:val="20"/>
          <w:lang w:val="en-GB"/>
        </w:rPr>
        <w:t xml:space="preserve"> a certified copy or a true copy of the deed of association and the by-laws of the Consortium/EEIG.</w:t>
      </w:r>
    </w:p>
    <w:p w14:paraId="28EEC13C" w14:textId="77777777" w:rsidR="00303FF2" w:rsidRPr="003F487D" w:rsidRDefault="00303FF2" w:rsidP="00303FF2">
      <w:pPr>
        <w:numPr>
          <w:ilvl w:val="0"/>
          <w:numId w:val="4"/>
        </w:numPr>
        <w:spacing w:line="288" w:lineRule="auto"/>
        <w:ind w:left="426" w:firstLine="0"/>
        <w:jc w:val="both"/>
        <w:rPr>
          <w:rFonts w:ascii="Arial" w:hAnsi="Arial" w:cs="Arial"/>
          <w:sz w:val="20"/>
          <w:szCs w:val="20"/>
        </w:rPr>
      </w:pPr>
      <w:r w:rsidRPr="003F487D">
        <w:rPr>
          <w:rFonts w:ascii="Arial" w:hAnsi="Arial" w:cs="Arial"/>
          <w:sz w:val="20"/>
          <w:szCs w:val="20"/>
          <w:lang w:val="en-GB"/>
        </w:rPr>
        <w:t>If not yet established:</w:t>
      </w:r>
    </w:p>
    <w:p w14:paraId="6A77EE7D" w14:textId="77777777" w:rsidR="00303FF2" w:rsidRPr="003F487D" w:rsidRDefault="00303FF2" w:rsidP="00303FF2">
      <w:pPr>
        <w:numPr>
          <w:ilvl w:val="0"/>
          <w:numId w:val="5"/>
        </w:numPr>
        <w:spacing w:line="288" w:lineRule="auto"/>
        <w:ind w:left="709" w:firstLine="0"/>
        <w:jc w:val="both"/>
        <w:rPr>
          <w:rFonts w:ascii="Arial" w:hAnsi="Arial" w:cs="Arial"/>
          <w:sz w:val="20"/>
          <w:szCs w:val="20"/>
          <w:lang w:val="en-US"/>
        </w:rPr>
      </w:pPr>
      <w:r w:rsidRPr="003F487D">
        <w:rPr>
          <w:rFonts w:ascii="Arial" w:hAnsi="Arial" w:cs="Arial"/>
          <w:sz w:val="20"/>
          <w:szCs w:val="20"/>
          <w:lang w:val="en-GB"/>
        </w:rPr>
        <w:t>declares that the companies participating in the tender in a temporary grouping of enterprises or ordinary consortium or EEIG to be established are the following: _______________________________________________________________________ and they undertake not to change the composition of the grouping or of the consortium to be established;</w:t>
      </w:r>
    </w:p>
    <w:p w14:paraId="16052D7F" w14:textId="77777777" w:rsidR="00303FF2" w:rsidRPr="003F487D" w:rsidRDefault="00303FF2" w:rsidP="00303FF2">
      <w:pPr>
        <w:numPr>
          <w:ilvl w:val="0"/>
          <w:numId w:val="5"/>
        </w:numPr>
        <w:spacing w:line="288" w:lineRule="auto"/>
        <w:ind w:left="709" w:firstLine="0"/>
        <w:jc w:val="both"/>
        <w:rPr>
          <w:rFonts w:ascii="Arial" w:hAnsi="Arial" w:cs="Arial"/>
          <w:sz w:val="20"/>
          <w:szCs w:val="20"/>
          <w:lang w:val="en-US"/>
        </w:rPr>
      </w:pPr>
      <w:r w:rsidRPr="003F487D">
        <w:rPr>
          <w:rFonts w:ascii="Arial" w:hAnsi="Arial" w:cs="Arial"/>
          <w:sz w:val="20"/>
          <w:szCs w:val="20"/>
          <w:lang w:val="en-GB"/>
        </w:rPr>
        <w:t>if awarded the contract, it undertakes to grant a special collective mandate with representation to one of the economic operators participating in the temporary grouping of companies or ordinary consortium or EEIG, qualified as agent/group leader, which will enter into the contract in its own name and on behalf of itself and of its principals, namely ________________, and to formally constitute the temporary grouping of companies or ordinary consortium or EEIG.</w:t>
      </w:r>
    </w:p>
    <w:p w14:paraId="5FAF0CD1" w14:textId="77777777" w:rsidR="00303FF2" w:rsidRPr="003F487D" w:rsidRDefault="00303FF2" w:rsidP="00303FF2">
      <w:pPr>
        <w:numPr>
          <w:ilvl w:val="0"/>
          <w:numId w:val="4"/>
        </w:numPr>
        <w:spacing w:line="288" w:lineRule="auto"/>
        <w:ind w:left="426" w:firstLine="0"/>
        <w:jc w:val="both"/>
        <w:rPr>
          <w:rFonts w:ascii="Arial" w:hAnsi="Arial" w:cs="Arial"/>
          <w:sz w:val="20"/>
          <w:szCs w:val="20"/>
        </w:rPr>
      </w:pPr>
      <w:r w:rsidRPr="003F487D">
        <w:rPr>
          <w:rFonts w:ascii="Arial" w:hAnsi="Arial" w:cs="Arial"/>
          <w:sz w:val="20"/>
          <w:szCs w:val="20"/>
          <w:lang w:val="en-GB"/>
        </w:rPr>
        <w:t>In both cases:</w:t>
      </w:r>
    </w:p>
    <w:p w14:paraId="598BAA28" w14:textId="77777777" w:rsidR="00303FF2" w:rsidRPr="003F487D" w:rsidRDefault="00303FF2" w:rsidP="00303FF2">
      <w:pPr>
        <w:numPr>
          <w:ilvl w:val="0"/>
          <w:numId w:val="5"/>
        </w:numPr>
        <w:spacing w:line="288" w:lineRule="auto"/>
        <w:ind w:left="709" w:firstLine="0"/>
        <w:jc w:val="both"/>
        <w:rPr>
          <w:rFonts w:ascii="Arial" w:hAnsi="Arial" w:cs="Arial"/>
          <w:sz w:val="20"/>
          <w:szCs w:val="20"/>
          <w:lang w:val="en-US"/>
        </w:rPr>
      </w:pPr>
      <w:r w:rsidRPr="003F487D">
        <w:rPr>
          <w:rFonts w:ascii="Arial" w:hAnsi="Arial" w:cs="Arial"/>
          <w:sz w:val="20"/>
          <w:szCs w:val="20"/>
          <w:lang w:val="en-GB"/>
        </w:rPr>
        <w:t>its share in the Temporary grouping/Consortium/EEIG is: ________</w:t>
      </w:r>
    </w:p>
    <w:p w14:paraId="5E0BA083" w14:textId="77777777" w:rsidR="00303FF2" w:rsidRPr="003F487D" w:rsidRDefault="00303FF2" w:rsidP="00303FF2">
      <w:pPr>
        <w:numPr>
          <w:ilvl w:val="0"/>
          <w:numId w:val="5"/>
        </w:numPr>
        <w:spacing w:line="288" w:lineRule="auto"/>
        <w:ind w:left="709" w:firstLine="0"/>
        <w:jc w:val="both"/>
        <w:rPr>
          <w:rFonts w:ascii="Arial" w:hAnsi="Arial" w:cs="Arial"/>
          <w:sz w:val="20"/>
          <w:szCs w:val="20"/>
          <w:lang w:val="en-US"/>
        </w:rPr>
      </w:pPr>
      <w:r w:rsidRPr="003F487D">
        <w:rPr>
          <w:rFonts w:ascii="Arial" w:hAnsi="Arial" w:cs="Arial"/>
          <w:sz w:val="20"/>
          <w:szCs w:val="20"/>
          <w:lang w:val="en-GB"/>
        </w:rPr>
        <w:t>the distribution of the contract shares for the activities to be performed by each member of the RTI/Consortium/EEIG, if awarded the contract, is as follows:</w:t>
      </w:r>
    </w:p>
    <w:p w14:paraId="7F19B593" w14:textId="77777777" w:rsidR="00303FF2" w:rsidRPr="003F487D" w:rsidRDefault="00303FF2" w:rsidP="00303FF2">
      <w:pPr>
        <w:spacing w:line="288" w:lineRule="auto"/>
        <w:jc w:val="both"/>
        <w:rPr>
          <w:rFonts w:ascii="Arial" w:hAnsi="Arial" w:cs="Arial"/>
          <w:sz w:val="20"/>
          <w:szCs w:val="20"/>
          <w:lang w:val="en-U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4253"/>
        <w:gridCol w:w="2409"/>
      </w:tblGrid>
      <w:tr w:rsidR="00303FF2" w:rsidRPr="003F487D" w14:paraId="1E117B53" w14:textId="77777777" w:rsidTr="005B4D54">
        <w:tc>
          <w:tcPr>
            <w:tcW w:w="2864" w:type="dxa"/>
            <w:tcBorders>
              <w:top w:val="single" w:sz="4" w:space="0" w:color="auto"/>
              <w:left w:val="single" w:sz="4" w:space="0" w:color="auto"/>
              <w:bottom w:val="single" w:sz="4" w:space="0" w:color="auto"/>
              <w:right w:val="single" w:sz="4" w:space="0" w:color="auto"/>
            </w:tcBorders>
            <w:hideMark/>
          </w:tcPr>
          <w:p w14:paraId="1857CF80"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 xml:space="preserve">Company (specify </w:t>
            </w:r>
            <w:proofErr w:type="gramStart"/>
            <w:r w:rsidRPr="003F487D">
              <w:rPr>
                <w:rFonts w:ascii="Arial" w:hAnsi="Arial" w:cs="Arial"/>
                <w:b/>
                <w:bCs/>
                <w:sz w:val="20"/>
                <w:szCs w:val="20"/>
                <w:lang w:val="en-GB"/>
              </w:rPr>
              <w:t xml:space="preserve">role)   </w:t>
            </w:r>
            <w:proofErr w:type="gramEnd"/>
            <w:r w:rsidRPr="003F487D">
              <w:rPr>
                <w:rFonts w:ascii="Arial" w:hAnsi="Arial" w:cs="Arial"/>
                <w:b/>
                <w:bCs/>
                <w:sz w:val="20"/>
                <w:szCs w:val="20"/>
                <w:lang w:val="en-GB"/>
              </w:rPr>
              <w:t xml:space="preserve">                               </w:t>
            </w:r>
          </w:p>
        </w:tc>
        <w:tc>
          <w:tcPr>
            <w:tcW w:w="4253" w:type="dxa"/>
            <w:tcBorders>
              <w:top w:val="single" w:sz="4" w:space="0" w:color="auto"/>
              <w:left w:val="single" w:sz="4" w:space="0" w:color="auto"/>
              <w:bottom w:val="single" w:sz="4" w:space="0" w:color="auto"/>
              <w:right w:val="single" w:sz="4" w:space="0" w:color="auto"/>
            </w:tcBorders>
            <w:hideMark/>
          </w:tcPr>
          <w:p w14:paraId="7BC02827" w14:textId="77777777" w:rsidR="00303FF2" w:rsidRPr="003F487D" w:rsidRDefault="00303FF2" w:rsidP="005B4D54">
            <w:pPr>
              <w:spacing w:line="288" w:lineRule="auto"/>
              <w:jc w:val="center"/>
              <w:rPr>
                <w:rFonts w:ascii="Arial" w:hAnsi="Arial" w:cs="Arial"/>
                <w:b/>
                <w:sz w:val="20"/>
                <w:szCs w:val="20"/>
                <w:lang w:val="en-US"/>
              </w:rPr>
            </w:pPr>
            <w:r w:rsidRPr="003F487D">
              <w:rPr>
                <w:rFonts w:ascii="Arial" w:hAnsi="Arial" w:cs="Arial"/>
                <w:b/>
                <w:bCs/>
                <w:sz w:val="20"/>
                <w:szCs w:val="20"/>
                <w:lang w:val="en-GB"/>
              </w:rPr>
              <w:t>Type of work/service/supply</w:t>
            </w:r>
          </w:p>
        </w:tc>
        <w:tc>
          <w:tcPr>
            <w:tcW w:w="2409" w:type="dxa"/>
            <w:tcBorders>
              <w:top w:val="single" w:sz="4" w:space="0" w:color="auto"/>
              <w:left w:val="single" w:sz="4" w:space="0" w:color="auto"/>
              <w:bottom w:val="single" w:sz="4" w:space="0" w:color="auto"/>
              <w:right w:val="single" w:sz="4" w:space="0" w:color="auto"/>
            </w:tcBorders>
            <w:hideMark/>
          </w:tcPr>
          <w:p w14:paraId="15D16B63"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Share (%)</w:t>
            </w:r>
          </w:p>
        </w:tc>
      </w:tr>
      <w:tr w:rsidR="00303FF2" w:rsidRPr="003F487D" w14:paraId="12840AF1" w14:textId="77777777" w:rsidTr="005B4D54">
        <w:tc>
          <w:tcPr>
            <w:tcW w:w="2864" w:type="dxa"/>
            <w:tcBorders>
              <w:top w:val="single" w:sz="4" w:space="0" w:color="auto"/>
              <w:left w:val="single" w:sz="4" w:space="0" w:color="auto"/>
              <w:bottom w:val="single" w:sz="4" w:space="0" w:color="auto"/>
              <w:right w:val="single" w:sz="4" w:space="0" w:color="auto"/>
            </w:tcBorders>
          </w:tcPr>
          <w:p w14:paraId="1FB4E823" w14:textId="77777777" w:rsidR="00303FF2" w:rsidRPr="003F487D" w:rsidRDefault="00303FF2" w:rsidP="005B4D54">
            <w:pPr>
              <w:spacing w:line="288" w:lineRule="auto"/>
              <w:jc w:val="both"/>
              <w:rPr>
                <w:rFonts w:ascii="Arial" w:hAnsi="Arial"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14:paraId="7A3A370A" w14:textId="77777777" w:rsidR="00303FF2" w:rsidRPr="003F487D" w:rsidRDefault="00303FF2" w:rsidP="005B4D54">
            <w:pPr>
              <w:spacing w:line="288" w:lineRule="auto"/>
              <w:jc w:val="both"/>
              <w:rPr>
                <w:rFonts w:ascii="Arial" w:hAnsi="Arial"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265E80E8" w14:textId="77777777" w:rsidR="00303FF2" w:rsidRPr="003F487D" w:rsidRDefault="00303FF2" w:rsidP="005B4D54">
            <w:pPr>
              <w:spacing w:line="288" w:lineRule="auto"/>
              <w:jc w:val="both"/>
              <w:rPr>
                <w:rFonts w:ascii="Arial" w:hAnsi="Arial" w:cs="Arial"/>
                <w:sz w:val="20"/>
                <w:szCs w:val="20"/>
              </w:rPr>
            </w:pPr>
          </w:p>
        </w:tc>
      </w:tr>
      <w:tr w:rsidR="00303FF2" w:rsidRPr="003F487D" w14:paraId="00DAE06B" w14:textId="77777777" w:rsidTr="005B4D54">
        <w:tc>
          <w:tcPr>
            <w:tcW w:w="2864" w:type="dxa"/>
            <w:tcBorders>
              <w:top w:val="single" w:sz="4" w:space="0" w:color="auto"/>
              <w:left w:val="single" w:sz="4" w:space="0" w:color="auto"/>
              <w:bottom w:val="single" w:sz="4" w:space="0" w:color="auto"/>
              <w:right w:val="single" w:sz="4" w:space="0" w:color="auto"/>
            </w:tcBorders>
          </w:tcPr>
          <w:p w14:paraId="6EA47E0A" w14:textId="77777777" w:rsidR="00303FF2" w:rsidRPr="003F487D" w:rsidRDefault="00303FF2" w:rsidP="005B4D54">
            <w:pPr>
              <w:spacing w:line="288" w:lineRule="auto"/>
              <w:jc w:val="both"/>
              <w:rPr>
                <w:rFonts w:ascii="Arial" w:hAnsi="Arial"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14:paraId="37843234" w14:textId="77777777" w:rsidR="00303FF2" w:rsidRPr="003F487D" w:rsidRDefault="00303FF2" w:rsidP="005B4D54">
            <w:pPr>
              <w:spacing w:line="288" w:lineRule="auto"/>
              <w:jc w:val="both"/>
              <w:rPr>
                <w:rFonts w:ascii="Arial" w:hAnsi="Arial"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6586D65F" w14:textId="77777777" w:rsidR="00303FF2" w:rsidRPr="003F487D" w:rsidRDefault="00303FF2" w:rsidP="005B4D54">
            <w:pPr>
              <w:spacing w:line="288" w:lineRule="auto"/>
              <w:jc w:val="both"/>
              <w:rPr>
                <w:rFonts w:ascii="Arial" w:hAnsi="Arial" w:cs="Arial"/>
                <w:sz w:val="20"/>
                <w:szCs w:val="20"/>
              </w:rPr>
            </w:pPr>
          </w:p>
        </w:tc>
      </w:tr>
      <w:tr w:rsidR="00303FF2" w:rsidRPr="003F487D" w14:paraId="338B20CC" w14:textId="77777777" w:rsidTr="005B4D54">
        <w:tc>
          <w:tcPr>
            <w:tcW w:w="2864" w:type="dxa"/>
            <w:tcBorders>
              <w:top w:val="single" w:sz="4" w:space="0" w:color="auto"/>
              <w:left w:val="single" w:sz="4" w:space="0" w:color="auto"/>
              <w:bottom w:val="single" w:sz="4" w:space="0" w:color="auto"/>
              <w:right w:val="single" w:sz="4" w:space="0" w:color="auto"/>
            </w:tcBorders>
          </w:tcPr>
          <w:p w14:paraId="67E01D8B" w14:textId="77777777" w:rsidR="00303FF2" w:rsidRPr="003F487D" w:rsidRDefault="00303FF2" w:rsidP="005B4D54">
            <w:pPr>
              <w:spacing w:line="288" w:lineRule="auto"/>
              <w:jc w:val="both"/>
              <w:rPr>
                <w:rFonts w:ascii="Arial" w:hAnsi="Arial"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14:paraId="1BDA51F0" w14:textId="77777777" w:rsidR="00303FF2" w:rsidRPr="003F487D" w:rsidRDefault="00303FF2" w:rsidP="005B4D54">
            <w:pPr>
              <w:spacing w:line="288" w:lineRule="auto"/>
              <w:jc w:val="both"/>
              <w:rPr>
                <w:rFonts w:ascii="Arial" w:hAnsi="Arial"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21862D78" w14:textId="77777777" w:rsidR="00303FF2" w:rsidRPr="003F487D" w:rsidRDefault="00303FF2" w:rsidP="005B4D54">
            <w:pPr>
              <w:spacing w:line="288" w:lineRule="auto"/>
              <w:jc w:val="both"/>
              <w:rPr>
                <w:rFonts w:ascii="Arial" w:hAnsi="Arial" w:cs="Arial"/>
                <w:sz w:val="20"/>
                <w:szCs w:val="20"/>
              </w:rPr>
            </w:pPr>
          </w:p>
        </w:tc>
      </w:tr>
    </w:tbl>
    <w:p w14:paraId="7B760188" w14:textId="77777777" w:rsidR="00303FF2" w:rsidRPr="003F487D" w:rsidRDefault="00303FF2" w:rsidP="00303FF2">
      <w:pPr>
        <w:tabs>
          <w:tab w:val="num" w:pos="0"/>
        </w:tabs>
        <w:spacing w:line="288" w:lineRule="auto"/>
        <w:jc w:val="both"/>
        <w:rPr>
          <w:rFonts w:ascii="Arial" w:hAnsi="Arial" w:cs="Arial"/>
          <w:sz w:val="20"/>
          <w:szCs w:val="20"/>
        </w:rPr>
      </w:pPr>
    </w:p>
    <w:p w14:paraId="7925ACEC" w14:textId="77777777" w:rsidR="00303FF2" w:rsidRPr="003F487D" w:rsidRDefault="00303FF2" w:rsidP="00303FF2">
      <w:pPr>
        <w:pStyle w:val="Paragrafoelenco"/>
        <w:numPr>
          <w:ilvl w:val="0"/>
          <w:numId w:val="8"/>
        </w:numPr>
        <w:spacing w:line="288" w:lineRule="auto"/>
        <w:ind w:left="426"/>
        <w:jc w:val="both"/>
        <w:rPr>
          <w:rFonts w:ascii="Arial" w:hAnsi="Arial" w:cs="Arial"/>
          <w:i/>
          <w:sz w:val="20"/>
          <w:szCs w:val="20"/>
          <w:lang w:val="en-US"/>
        </w:rPr>
      </w:pPr>
      <w:r w:rsidRPr="003F487D">
        <w:rPr>
          <w:rFonts w:ascii="Arial" w:hAnsi="Arial" w:cs="Arial"/>
          <w:i/>
          <w:iCs/>
          <w:sz w:val="20"/>
          <w:szCs w:val="20"/>
          <w:lang w:val="en-GB"/>
        </w:rPr>
        <w:t>(in the case of grouping of network enterprises as referred to in Article 65(2)(g) of Legislative Decree No. 36/2023):</w:t>
      </w:r>
    </w:p>
    <w:p w14:paraId="3567D6F1" w14:textId="77777777" w:rsidR="00303FF2" w:rsidRPr="003F487D" w:rsidRDefault="00303FF2" w:rsidP="00303FF2">
      <w:pPr>
        <w:numPr>
          <w:ilvl w:val="0"/>
          <w:numId w:val="4"/>
        </w:numPr>
        <w:spacing w:line="288" w:lineRule="auto"/>
        <w:ind w:left="426" w:firstLine="0"/>
        <w:jc w:val="both"/>
        <w:rPr>
          <w:rFonts w:ascii="Arial" w:hAnsi="Arial" w:cs="Arial"/>
          <w:sz w:val="20"/>
          <w:szCs w:val="20"/>
          <w:lang w:val="en-US"/>
        </w:rPr>
      </w:pPr>
      <w:r w:rsidRPr="003F487D">
        <w:rPr>
          <w:rFonts w:ascii="Arial" w:hAnsi="Arial" w:cs="Arial"/>
          <w:sz w:val="20"/>
          <w:szCs w:val="20"/>
          <w:lang w:val="en-GB"/>
        </w:rPr>
        <w:lastRenderedPageBreak/>
        <w:t>attaches a certified copy of the network contract;</w:t>
      </w:r>
    </w:p>
    <w:p w14:paraId="6BADA31B" w14:textId="77777777" w:rsidR="00303FF2" w:rsidRPr="003F487D" w:rsidRDefault="00303FF2" w:rsidP="00303FF2">
      <w:pPr>
        <w:numPr>
          <w:ilvl w:val="0"/>
          <w:numId w:val="4"/>
        </w:numPr>
        <w:spacing w:line="288" w:lineRule="auto"/>
        <w:ind w:left="426" w:firstLine="0"/>
        <w:jc w:val="both"/>
        <w:rPr>
          <w:rFonts w:ascii="Arial" w:hAnsi="Arial" w:cs="Arial"/>
          <w:sz w:val="20"/>
          <w:szCs w:val="20"/>
          <w:lang w:val="en-US"/>
        </w:rPr>
      </w:pPr>
      <w:r w:rsidRPr="003F487D">
        <w:rPr>
          <w:rFonts w:ascii="Arial" w:hAnsi="Arial" w:cs="Arial"/>
          <w:i/>
          <w:iCs/>
          <w:sz w:val="20"/>
          <w:szCs w:val="20"/>
          <w:lang w:val="en-GB"/>
        </w:rPr>
        <w:t>(only if the network has legal personality</w:t>
      </w:r>
      <w:r w:rsidRPr="003F487D">
        <w:rPr>
          <w:rFonts w:ascii="Arial" w:hAnsi="Arial" w:cs="Arial"/>
          <w:sz w:val="20"/>
          <w:szCs w:val="20"/>
          <w:lang w:val="en-GB"/>
        </w:rPr>
        <w:t>) declares that the activities for which the network participates in the tender are: __________________________________________________________________________________;</w:t>
      </w:r>
    </w:p>
    <w:p w14:paraId="7F572E8D" w14:textId="77777777" w:rsidR="00303FF2" w:rsidRPr="003F487D" w:rsidRDefault="00303FF2" w:rsidP="00303FF2">
      <w:pPr>
        <w:spacing w:line="288" w:lineRule="auto"/>
        <w:ind w:left="426"/>
        <w:jc w:val="both"/>
        <w:rPr>
          <w:rFonts w:ascii="Arial" w:hAnsi="Arial" w:cs="Arial"/>
          <w:sz w:val="20"/>
          <w:szCs w:val="20"/>
          <w:lang w:val="en-US"/>
        </w:rPr>
      </w:pPr>
      <w:r w:rsidRPr="003F487D">
        <w:rPr>
          <w:rFonts w:ascii="Arial" w:hAnsi="Arial" w:cs="Arial"/>
          <w:sz w:val="20"/>
          <w:szCs w:val="20"/>
          <w:lang w:val="en-GB"/>
        </w:rPr>
        <w:t>-</w:t>
      </w:r>
      <w:r w:rsidRPr="003F487D">
        <w:rPr>
          <w:rFonts w:ascii="Arial" w:hAnsi="Arial" w:cs="Arial"/>
          <w:sz w:val="20"/>
          <w:szCs w:val="20"/>
          <w:lang w:val="en-GB"/>
        </w:rPr>
        <w:tab/>
        <w:t>(</w:t>
      </w:r>
      <w:r w:rsidRPr="003F487D">
        <w:rPr>
          <w:rFonts w:ascii="Arial" w:hAnsi="Arial" w:cs="Arial"/>
          <w:i/>
          <w:iCs/>
          <w:sz w:val="20"/>
          <w:szCs w:val="20"/>
          <w:lang w:val="en-GB"/>
        </w:rPr>
        <w:t>only if the network does not have a common body with power of representation</w:t>
      </w:r>
      <w:r w:rsidRPr="003F487D">
        <w:rPr>
          <w:rFonts w:ascii="Arial" w:hAnsi="Arial" w:cs="Arial"/>
          <w:sz w:val="20"/>
          <w:szCs w:val="20"/>
          <w:lang w:val="en-GB"/>
        </w:rPr>
        <w:t xml:space="preserve">): encloses the irrevocable collective mandate with representation conferred on the agent </w:t>
      </w:r>
      <w:r w:rsidRPr="003F487D">
        <w:rPr>
          <w:rFonts w:ascii="Arial" w:hAnsi="Arial" w:cs="Arial"/>
          <w:i/>
          <w:iCs/>
          <w:sz w:val="20"/>
          <w:szCs w:val="20"/>
          <w:lang w:val="en-GB"/>
        </w:rPr>
        <w:t>or</w:t>
      </w:r>
      <w:r w:rsidRPr="003F487D">
        <w:rPr>
          <w:rFonts w:ascii="Arial" w:hAnsi="Arial" w:cs="Arial"/>
          <w:sz w:val="20"/>
          <w:szCs w:val="20"/>
          <w:lang w:val="en-GB"/>
        </w:rPr>
        <w:t>, if awarded the contract, undertakes to confer a special collective mandate with representation on one of the economic operators in the network, qualified as agent, which will enter into the contract in its own name and on behalf of the principals, namely ____________________________________________;</w:t>
      </w:r>
    </w:p>
    <w:p w14:paraId="4EA1DF38" w14:textId="77777777" w:rsidR="00303FF2" w:rsidRPr="003F487D" w:rsidRDefault="00303FF2" w:rsidP="00303FF2">
      <w:pPr>
        <w:numPr>
          <w:ilvl w:val="0"/>
          <w:numId w:val="4"/>
        </w:numPr>
        <w:spacing w:line="288" w:lineRule="auto"/>
        <w:ind w:left="426" w:firstLine="0"/>
        <w:jc w:val="both"/>
        <w:rPr>
          <w:rFonts w:ascii="Arial" w:hAnsi="Arial" w:cs="Arial"/>
          <w:sz w:val="20"/>
          <w:szCs w:val="20"/>
          <w:lang w:val="en-US"/>
        </w:rPr>
      </w:pPr>
      <w:r w:rsidRPr="003F487D">
        <w:rPr>
          <w:rFonts w:ascii="Arial" w:hAnsi="Arial" w:cs="Arial"/>
          <w:sz w:val="20"/>
          <w:szCs w:val="20"/>
          <w:lang w:val="en-GB"/>
        </w:rPr>
        <w:t>its share in the network is: ________;</w:t>
      </w:r>
    </w:p>
    <w:p w14:paraId="32FD34E5" w14:textId="77777777" w:rsidR="00303FF2" w:rsidRPr="003F487D" w:rsidRDefault="00303FF2" w:rsidP="00303FF2">
      <w:pPr>
        <w:numPr>
          <w:ilvl w:val="0"/>
          <w:numId w:val="4"/>
        </w:numPr>
        <w:spacing w:line="288" w:lineRule="auto"/>
        <w:ind w:left="426" w:firstLine="0"/>
        <w:jc w:val="both"/>
        <w:rPr>
          <w:rFonts w:ascii="Arial" w:hAnsi="Arial" w:cs="Arial"/>
          <w:sz w:val="20"/>
          <w:szCs w:val="20"/>
          <w:lang w:val="en-US"/>
        </w:rPr>
      </w:pPr>
      <w:r w:rsidRPr="003F487D">
        <w:rPr>
          <w:rFonts w:ascii="Arial" w:hAnsi="Arial" w:cs="Arial"/>
          <w:sz w:val="20"/>
          <w:szCs w:val="20"/>
          <w:lang w:val="en-GB"/>
        </w:rPr>
        <w:t>the contract shares for the activities to be carried out by each member of the network, if awarded the contract, are as follows:</w:t>
      </w:r>
    </w:p>
    <w:p w14:paraId="36E30EF5" w14:textId="77777777" w:rsidR="00303FF2" w:rsidRPr="003F487D" w:rsidRDefault="00303FF2" w:rsidP="00303FF2">
      <w:pPr>
        <w:spacing w:line="288" w:lineRule="auto"/>
        <w:jc w:val="both"/>
        <w:rPr>
          <w:rFonts w:ascii="Arial" w:hAnsi="Arial" w:cs="Arial"/>
          <w:sz w:val="20"/>
          <w:szCs w:val="20"/>
          <w:lang w:val="en-U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4253"/>
        <w:gridCol w:w="2409"/>
      </w:tblGrid>
      <w:tr w:rsidR="00303FF2" w:rsidRPr="003F487D" w14:paraId="691EF4DC" w14:textId="77777777" w:rsidTr="005B4D54">
        <w:tc>
          <w:tcPr>
            <w:tcW w:w="2864" w:type="dxa"/>
            <w:tcBorders>
              <w:top w:val="single" w:sz="4" w:space="0" w:color="auto"/>
              <w:left w:val="single" w:sz="4" w:space="0" w:color="auto"/>
              <w:bottom w:val="single" w:sz="4" w:space="0" w:color="auto"/>
              <w:right w:val="single" w:sz="4" w:space="0" w:color="auto"/>
            </w:tcBorders>
            <w:hideMark/>
          </w:tcPr>
          <w:p w14:paraId="3FC197B5"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 xml:space="preserve">Company (specify </w:t>
            </w:r>
            <w:proofErr w:type="gramStart"/>
            <w:r w:rsidRPr="003F487D">
              <w:rPr>
                <w:rFonts w:ascii="Arial" w:hAnsi="Arial" w:cs="Arial"/>
                <w:b/>
                <w:bCs/>
                <w:sz w:val="20"/>
                <w:szCs w:val="20"/>
                <w:lang w:val="en-GB"/>
              </w:rPr>
              <w:t xml:space="preserve">role)   </w:t>
            </w:r>
            <w:proofErr w:type="gramEnd"/>
            <w:r w:rsidRPr="003F487D">
              <w:rPr>
                <w:rFonts w:ascii="Arial" w:hAnsi="Arial" w:cs="Arial"/>
                <w:b/>
                <w:bCs/>
                <w:sz w:val="20"/>
                <w:szCs w:val="20"/>
                <w:lang w:val="en-GB"/>
              </w:rPr>
              <w:t xml:space="preserve">                               </w:t>
            </w:r>
          </w:p>
        </w:tc>
        <w:tc>
          <w:tcPr>
            <w:tcW w:w="4253" w:type="dxa"/>
            <w:tcBorders>
              <w:top w:val="single" w:sz="4" w:space="0" w:color="auto"/>
              <w:left w:val="single" w:sz="4" w:space="0" w:color="auto"/>
              <w:bottom w:val="single" w:sz="4" w:space="0" w:color="auto"/>
              <w:right w:val="single" w:sz="4" w:space="0" w:color="auto"/>
            </w:tcBorders>
            <w:hideMark/>
          </w:tcPr>
          <w:p w14:paraId="00E5D845" w14:textId="77777777" w:rsidR="00303FF2" w:rsidRPr="003F487D" w:rsidRDefault="00303FF2" w:rsidP="005B4D54">
            <w:pPr>
              <w:spacing w:line="288" w:lineRule="auto"/>
              <w:jc w:val="center"/>
              <w:rPr>
                <w:rFonts w:ascii="Arial" w:hAnsi="Arial" w:cs="Arial"/>
                <w:b/>
                <w:sz w:val="20"/>
                <w:szCs w:val="20"/>
                <w:lang w:val="en-US"/>
              </w:rPr>
            </w:pPr>
            <w:r w:rsidRPr="003F487D">
              <w:rPr>
                <w:rFonts w:ascii="Arial" w:hAnsi="Arial" w:cs="Arial"/>
                <w:b/>
                <w:bCs/>
                <w:sz w:val="20"/>
                <w:szCs w:val="20"/>
                <w:lang w:val="en-GB"/>
              </w:rPr>
              <w:t>Type of work/service/supply</w:t>
            </w:r>
          </w:p>
        </w:tc>
        <w:tc>
          <w:tcPr>
            <w:tcW w:w="2409" w:type="dxa"/>
            <w:tcBorders>
              <w:top w:val="single" w:sz="4" w:space="0" w:color="auto"/>
              <w:left w:val="single" w:sz="4" w:space="0" w:color="auto"/>
              <w:bottom w:val="single" w:sz="4" w:space="0" w:color="auto"/>
              <w:right w:val="single" w:sz="4" w:space="0" w:color="auto"/>
            </w:tcBorders>
            <w:hideMark/>
          </w:tcPr>
          <w:p w14:paraId="0CA6768F" w14:textId="77777777" w:rsidR="00303FF2" w:rsidRPr="003F487D" w:rsidRDefault="00303FF2" w:rsidP="005B4D54">
            <w:pPr>
              <w:spacing w:line="288" w:lineRule="auto"/>
              <w:jc w:val="center"/>
              <w:rPr>
                <w:rFonts w:ascii="Arial" w:hAnsi="Arial" w:cs="Arial"/>
                <w:b/>
                <w:sz w:val="20"/>
                <w:szCs w:val="20"/>
              </w:rPr>
            </w:pPr>
            <w:r w:rsidRPr="003F487D">
              <w:rPr>
                <w:rFonts w:ascii="Arial" w:hAnsi="Arial" w:cs="Arial"/>
                <w:b/>
                <w:bCs/>
                <w:sz w:val="20"/>
                <w:szCs w:val="20"/>
                <w:lang w:val="en-GB"/>
              </w:rPr>
              <w:t>Share (%)</w:t>
            </w:r>
          </w:p>
        </w:tc>
      </w:tr>
      <w:tr w:rsidR="00303FF2" w:rsidRPr="003F487D" w14:paraId="12565EBB" w14:textId="77777777" w:rsidTr="005B4D54">
        <w:tc>
          <w:tcPr>
            <w:tcW w:w="2864" w:type="dxa"/>
            <w:tcBorders>
              <w:top w:val="single" w:sz="4" w:space="0" w:color="auto"/>
              <w:left w:val="single" w:sz="4" w:space="0" w:color="auto"/>
              <w:bottom w:val="single" w:sz="4" w:space="0" w:color="auto"/>
              <w:right w:val="single" w:sz="4" w:space="0" w:color="auto"/>
            </w:tcBorders>
          </w:tcPr>
          <w:p w14:paraId="63A48801" w14:textId="77777777" w:rsidR="00303FF2" w:rsidRPr="003F487D" w:rsidRDefault="00303FF2" w:rsidP="005B4D54">
            <w:pPr>
              <w:spacing w:line="288" w:lineRule="auto"/>
              <w:jc w:val="both"/>
              <w:rPr>
                <w:rFonts w:ascii="Arial" w:hAnsi="Arial"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14:paraId="3A027C0F" w14:textId="77777777" w:rsidR="00303FF2" w:rsidRPr="003F487D" w:rsidRDefault="00303FF2" w:rsidP="005B4D54">
            <w:pPr>
              <w:spacing w:line="288" w:lineRule="auto"/>
              <w:jc w:val="both"/>
              <w:rPr>
                <w:rFonts w:ascii="Arial" w:hAnsi="Arial"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0C5E224B" w14:textId="77777777" w:rsidR="00303FF2" w:rsidRPr="003F487D" w:rsidRDefault="00303FF2" w:rsidP="005B4D54">
            <w:pPr>
              <w:spacing w:line="288" w:lineRule="auto"/>
              <w:jc w:val="both"/>
              <w:rPr>
                <w:rFonts w:ascii="Arial" w:hAnsi="Arial" w:cs="Arial"/>
                <w:sz w:val="20"/>
                <w:szCs w:val="20"/>
              </w:rPr>
            </w:pPr>
          </w:p>
        </w:tc>
      </w:tr>
      <w:tr w:rsidR="00303FF2" w:rsidRPr="003F487D" w14:paraId="46385E41" w14:textId="77777777" w:rsidTr="005B4D54">
        <w:tc>
          <w:tcPr>
            <w:tcW w:w="2864" w:type="dxa"/>
            <w:tcBorders>
              <w:top w:val="single" w:sz="4" w:space="0" w:color="auto"/>
              <w:left w:val="single" w:sz="4" w:space="0" w:color="auto"/>
              <w:bottom w:val="single" w:sz="4" w:space="0" w:color="auto"/>
              <w:right w:val="single" w:sz="4" w:space="0" w:color="auto"/>
            </w:tcBorders>
          </w:tcPr>
          <w:p w14:paraId="167CEA5A" w14:textId="77777777" w:rsidR="00303FF2" w:rsidRPr="003F487D" w:rsidRDefault="00303FF2" w:rsidP="005B4D54">
            <w:pPr>
              <w:spacing w:line="288" w:lineRule="auto"/>
              <w:jc w:val="both"/>
              <w:rPr>
                <w:rFonts w:ascii="Arial" w:hAnsi="Arial"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14:paraId="51373DEF" w14:textId="77777777" w:rsidR="00303FF2" w:rsidRPr="003F487D" w:rsidRDefault="00303FF2" w:rsidP="005B4D54">
            <w:pPr>
              <w:spacing w:line="288" w:lineRule="auto"/>
              <w:jc w:val="both"/>
              <w:rPr>
                <w:rFonts w:ascii="Arial" w:hAnsi="Arial"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4F4FDF5A" w14:textId="77777777" w:rsidR="00303FF2" w:rsidRPr="003F487D" w:rsidRDefault="00303FF2" w:rsidP="005B4D54">
            <w:pPr>
              <w:spacing w:line="288" w:lineRule="auto"/>
              <w:jc w:val="both"/>
              <w:rPr>
                <w:rFonts w:ascii="Arial" w:hAnsi="Arial" w:cs="Arial"/>
                <w:sz w:val="20"/>
                <w:szCs w:val="20"/>
              </w:rPr>
            </w:pPr>
          </w:p>
        </w:tc>
      </w:tr>
      <w:tr w:rsidR="00303FF2" w:rsidRPr="003F487D" w14:paraId="0F9086CC" w14:textId="77777777" w:rsidTr="005B4D54">
        <w:tc>
          <w:tcPr>
            <w:tcW w:w="2864" w:type="dxa"/>
            <w:tcBorders>
              <w:top w:val="single" w:sz="4" w:space="0" w:color="auto"/>
              <w:left w:val="single" w:sz="4" w:space="0" w:color="auto"/>
              <w:bottom w:val="single" w:sz="4" w:space="0" w:color="auto"/>
              <w:right w:val="single" w:sz="4" w:space="0" w:color="auto"/>
            </w:tcBorders>
          </w:tcPr>
          <w:p w14:paraId="7B84C64A" w14:textId="77777777" w:rsidR="00303FF2" w:rsidRPr="003F487D" w:rsidRDefault="00303FF2" w:rsidP="005B4D54">
            <w:pPr>
              <w:spacing w:line="288" w:lineRule="auto"/>
              <w:jc w:val="both"/>
              <w:rPr>
                <w:rFonts w:ascii="Arial" w:hAnsi="Arial"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14:paraId="2FB80D8E" w14:textId="77777777" w:rsidR="00303FF2" w:rsidRPr="003F487D" w:rsidRDefault="00303FF2" w:rsidP="005B4D54">
            <w:pPr>
              <w:spacing w:line="288" w:lineRule="auto"/>
              <w:jc w:val="both"/>
              <w:rPr>
                <w:rFonts w:ascii="Arial" w:hAnsi="Arial" w:cs="Arial"/>
                <w:sz w:val="20"/>
                <w:szCs w:val="20"/>
              </w:rPr>
            </w:pPr>
          </w:p>
        </w:tc>
        <w:tc>
          <w:tcPr>
            <w:tcW w:w="2409" w:type="dxa"/>
            <w:tcBorders>
              <w:top w:val="single" w:sz="4" w:space="0" w:color="auto"/>
              <w:left w:val="single" w:sz="4" w:space="0" w:color="auto"/>
              <w:bottom w:val="single" w:sz="4" w:space="0" w:color="auto"/>
              <w:right w:val="single" w:sz="4" w:space="0" w:color="auto"/>
            </w:tcBorders>
          </w:tcPr>
          <w:p w14:paraId="42ECC00D" w14:textId="77777777" w:rsidR="00303FF2" w:rsidRPr="003F487D" w:rsidRDefault="00303FF2" w:rsidP="005B4D54">
            <w:pPr>
              <w:spacing w:line="288" w:lineRule="auto"/>
              <w:jc w:val="both"/>
              <w:rPr>
                <w:rFonts w:ascii="Arial" w:hAnsi="Arial" w:cs="Arial"/>
                <w:sz w:val="20"/>
                <w:szCs w:val="20"/>
              </w:rPr>
            </w:pPr>
          </w:p>
        </w:tc>
      </w:tr>
    </w:tbl>
    <w:p w14:paraId="368FEBF1" w14:textId="77777777" w:rsidR="00303FF2" w:rsidRPr="003F487D" w:rsidRDefault="00303FF2" w:rsidP="00303FF2">
      <w:pPr>
        <w:tabs>
          <w:tab w:val="num" w:pos="0"/>
        </w:tabs>
        <w:spacing w:line="288" w:lineRule="auto"/>
        <w:jc w:val="both"/>
        <w:rPr>
          <w:rFonts w:ascii="Arial" w:hAnsi="Arial" w:cs="Arial"/>
          <w:sz w:val="20"/>
          <w:szCs w:val="20"/>
        </w:rPr>
      </w:pPr>
    </w:p>
    <w:p w14:paraId="4A5B605B" w14:textId="77777777" w:rsidR="00303FF2" w:rsidRPr="003F487D" w:rsidRDefault="00303FF2" w:rsidP="00303FF2">
      <w:pPr>
        <w:pStyle w:val="Paragrafoelenco"/>
        <w:numPr>
          <w:ilvl w:val="0"/>
          <w:numId w:val="8"/>
        </w:numPr>
        <w:tabs>
          <w:tab w:val="num" w:pos="0"/>
        </w:tabs>
        <w:spacing w:line="288" w:lineRule="auto"/>
        <w:ind w:left="426"/>
        <w:jc w:val="both"/>
        <w:rPr>
          <w:rFonts w:ascii="Arial" w:hAnsi="Arial" w:cs="Arial"/>
          <w:sz w:val="20"/>
          <w:szCs w:val="20"/>
          <w:lang w:val="en-US"/>
        </w:rPr>
      </w:pPr>
      <w:r w:rsidRPr="003F487D">
        <w:rPr>
          <w:rFonts w:ascii="Arial" w:hAnsi="Arial" w:cs="Arial"/>
          <w:sz w:val="20"/>
          <w:szCs w:val="20"/>
          <w:lang w:val="en-GB"/>
        </w:rPr>
        <w:t>With regard to subcontracting, pursuant to Article 119 of Legislative Decree No. 36/2023, the economic operator declares that:</w:t>
      </w:r>
    </w:p>
    <w:p w14:paraId="2E8C5ACD" w14:textId="77777777" w:rsidR="00303FF2" w:rsidRPr="003F487D" w:rsidRDefault="0036696C" w:rsidP="00303FF2">
      <w:pPr>
        <w:tabs>
          <w:tab w:val="num" w:pos="0"/>
        </w:tabs>
        <w:spacing w:line="288" w:lineRule="auto"/>
        <w:jc w:val="both"/>
        <w:rPr>
          <w:rFonts w:ascii="Arial" w:hAnsi="Arial" w:cs="Arial"/>
          <w:sz w:val="20"/>
          <w:szCs w:val="20"/>
          <w:lang w:val="en-US"/>
        </w:rPr>
      </w:pPr>
      <w:sdt>
        <w:sdtPr>
          <w:rPr>
            <w:rFonts w:ascii="Arial" w:hAnsi="Arial" w:cs="Arial"/>
            <w:sz w:val="20"/>
            <w:szCs w:val="20"/>
          </w:rPr>
          <w:id w:val="-1729531009"/>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it intends to subcontract part of the contract to a third party;</w:t>
      </w:r>
    </w:p>
    <w:p w14:paraId="598438D9" w14:textId="77777777" w:rsidR="00303FF2" w:rsidRPr="003F487D" w:rsidRDefault="00303FF2" w:rsidP="00303FF2">
      <w:pPr>
        <w:tabs>
          <w:tab w:val="num" w:pos="0"/>
        </w:tabs>
        <w:spacing w:line="288" w:lineRule="auto"/>
        <w:jc w:val="both"/>
        <w:rPr>
          <w:rFonts w:ascii="Arial" w:hAnsi="Arial" w:cs="Arial"/>
          <w:i/>
          <w:sz w:val="20"/>
          <w:szCs w:val="20"/>
          <w:lang w:val="en-US"/>
        </w:rPr>
      </w:pPr>
      <w:r w:rsidRPr="003F487D">
        <w:rPr>
          <w:rFonts w:ascii="Arial" w:hAnsi="Arial" w:cs="Arial"/>
          <w:i/>
          <w:iCs/>
          <w:sz w:val="20"/>
          <w:szCs w:val="20"/>
          <w:lang w:val="en-GB"/>
        </w:rPr>
        <w:t>or</w:t>
      </w:r>
    </w:p>
    <w:p w14:paraId="4085B686" w14:textId="77777777" w:rsidR="00303FF2" w:rsidRPr="003F487D" w:rsidRDefault="0036696C" w:rsidP="00303FF2">
      <w:pPr>
        <w:tabs>
          <w:tab w:val="num" w:pos="0"/>
        </w:tabs>
        <w:spacing w:line="288" w:lineRule="auto"/>
        <w:jc w:val="both"/>
        <w:rPr>
          <w:rFonts w:ascii="Arial" w:hAnsi="Arial" w:cs="Arial"/>
          <w:sz w:val="20"/>
          <w:szCs w:val="20"/>
          <w:lang w:val="en-US"/>
        </w:rPr>
      </w:pPr>
      <w:sdt>
        <w:sdtPr>
          <w:rPr>
            <w:rFonts w:ascii="Arial" w:hAnsi="Arial" w:cs="Arial"/>
            <w:sz w:val="20"/>
            <w:szCs w:val="20"/>
          </w:rPr>
          <w:id w:val="1677922863"/>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it does not intend to subcontract part of the contract to third parties. </w:t>
      </w:r>
    </w:p>
    <w:p w14:paraId="64B7F66A" w14:textId="77777777" w:rsidR="00303FF2" w:rsidRPr="003F487D" w:rsidRDefault="00303FF2" w:rsidP="00303FF2">
      <w:pPr>
        <w:tabs>
          <w:tab w:val="num" w:pos="0"/>
        </w:tabs>
        <w:spacing w:line="288" w:lineRule="auto"/>
        <w:jc w:val="both"/>
        <w:rPr>
          <w:rFonts w:ascii="Arial" w:hAnsi="Arial" w:cs="Arial"/>
          <w:b/>
          <w:sz w:val="20"/>
          <w:szCs w:val="20"/>
          <w:lang w:val="en-US"/>
        </w:rPr>
      </w:pPr>
      <w:r w:rsidRPr="003F487D">
        <w:rPr>
          <w:rFonts w:ascii="Arial" w:hAnsi="Arial" w:cs="Arial"/>
          <w:b/>
          <w:bCs/>
          <w:sz w:val="20"/>
          <w:szCs w:val="20"/>
          <w:lang w:val="en-GB"/>
        </w:rPr>
        <w:t xml:space="preserve"> </w:t>
      </w:r>
    </w:p>
    <w:p w14:paraId="00752225" w14:textId="77777777" w:rsidR="00303FF2" w:rsidRPr="003F487D" w:rsidRDefault="00303FF2" w:rsidP="00303FF2">
      <w:pPr>
        <w:pStyle w:val="Paragrafoelenco"/>
        <w:numPr>
          <w:ilvl w:val="0"/>
          <w:numId w:val="8"/>
        </w:numPr>
        <w:tabs>
          <w:tab w:val="num" w:pos="0"/>
        </w:tabs>
        <w:spacing w:line="288" w:lineRule="auto"/>
        <w:ind w:left="426"/>
        <w:jc w:val="both"/>
        <w:rPr>
          <w:rFonts w:ascii="Arial" w:hAnsi="Arial" w:cs="Arial"/>
          <w:sz w:val="20"/>
          <w:szCs w:val="20"/>
          <w:lang w:val="en-US"/>
        </w:rPr>
      </w:pPr>
      <w:r w:rsidRPr="003F487D">
        <w:rPr>
          <w:rFonts w:ascii="Arial" w:hAnsi="Arial" w:cs="Arial"/>
          <w:sz w:val="20"/>
          <w:szCs w:val="20"/>
          <w:lang w:val="en-GB"/>
        </w:rPr>
        <w:t>Concerning the right of access to documents, the economic operator declares that:</w:t>
      </w:r>
    </w:p>
    <w:p w14:paraId="28AB8C8E" w14:textId="77777777" w:rsidR="00303FF2" w:rsidRPr="003F487D" w:rsidRDefault="0036696C" w:rsidP="00303FF2">
      <w:pPr>
        <w:tabs>
          <w:tab w:val="num" w:pos="0"/>
        </w:tabs>
        <w:spacing w:line="288" w:lineRule="auto"/>
        <w:jc w:val="both"/>
        <w:rPr>
          <w:rFonts w:ascii="Arial" w:hAnsi="Arial" w:cs="Arial"/>
          <w:sz w:val="20"/>
          <w:szCs w:val="20"/>
          <w:lang w:val="en-US"/>
        </w:rPr>
      </w:pPr>
      <w:sdt>
        <w:sdtPr>
          <w:rPr>
            <w:rFonts w:ascii="Arial" w:hAnsi="Arial" w:cs="Arial"/>
            <w:sz w:val="20"/>
            <w:szCs w:val="20"/>
          </w:rPr>
          <w:id w:val="-1134643998"/>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should a participant in the tender exercise the right of “access to documents”, it will authorise the contracting authority to release copies of all documents submitted for participation in the tender;</w:t>
      </w:r>
    </w:p>
    <w:p w14:paraId="583BF662" w14:textId="77777777" w:rsidR="00303FF2" w:rsidRPr="003F487D" w:rsidRDefault="00303FF2" w:rsidP="00303FF2">
      <w:pPr>
        <w:tabs>
          <w:tab w:val="num" w:pos="0"/>
        </w:tabs>
        <w:spacing w:line="288" w:lineRule="auto"/>
        <w:jc w:val="both"/>
        <w:rPr>
          <w:rFonts w:ascii="Arial" w:hAnsi="Arial" w:cs="Arial"/>
          <w:i/>
          <w:sz w:val="20"/>
          <w:szCs w:val="20"/>
          <w:lang w:val="en-US"/>
        </w:rPr>
      </w:pPr>
      <w:r w:rsidRPr="003F487D">
        <w:rPr>
          <w:rFonts w:ascii="Arial" w:hAnsi="Arial" w:cs="Arial"/>
          <w:i/>
          <w:iCs/>
          <w:sz w:val="20"/>
          <w:szCs w:val="20"/>
          <w:lang w:val="en-GB"/>
        </w:rPr>
        <w:t xml:space="preserve">or </w:t>
      </w:r>
    </w:p>
    <w:p w14:paraId="0F67E7EE" w14:textId="77777777" w:rsidR="00303FF2" w:rsidRPr="003F487D" w:rsidRDefault="0036696C" w:rsidP="00303FF2">
      <w:pPr>
        <w:tabs>
          <w:tab w:val="num" w:pos="0"/>
        </w:tabs>
        <w:spacing w:line="288" w:lineRule="auto"/>
        <w:jc w:val="both"/>
        <w:rPr>
          <w:rFonts w:ascii="Arial" w:hAnsi="Arial" w:cs="Arial"/>
          <w:sz w:val="20"/>
          <w:szCs w:val="20"/>
          <w:lang w:val="en-US"/>
        </w:rPr>
      </w:pPr>
      <w:sdt>
        <w:sdtPr>
          <w:rPr>
            <w:rFonts w:ascii="Arial" w:hAnsi="Arial" w:cs="Arial"/>
            <w:sz w:val="20"/>
            <w:szCs w:val="20"/>
          </w:rPr>
          <w:id w:val="1191417531"/>
          <w14:checkbox>
            <w14:checked w14:val="0"/>
            <w14:checkedState w14:val="2612" w14:font="MS Gothic"/>
            <w14:uncheckedState w14:val="2610" w14:font="MS Gothic"/>
          </w14:checkbox>
        </w:sdtPr>
        <w:sdtEndPr/>
        <w:sdtContent>
          <w:r w:rsidR="00303FF2" w:rsidRPr="003F487D">
            <w:rPr>
              <w:rFonts w:ascii="Segoe UI Symbol" w:hAnsi="Segoe UI Symbol" w:cs="Segoe UI Symbol"/>
              <w:sz w:val="20"/>
              <w:szCs w:val="20"/>
              <w:lang w:val="en-GB"/>
            </w:rPr>
            <w:t>☐</w:t>
          </w:r>
        </w:sdtContent>
      </w:sdt>
      <w:r w:rsidR="00303FF2" w:rsidRPr="003F487D">
        <w:rPr>
          <w:rFonts w:ascii="Arial" w:hAnsi="Arial"/>
          <w:sz w:val="20"/>
          <w:szCs w:val="20"/>
          <w:lang w:val="en-GB"/>
        </w:rPr>
        <w:t xml:space="preserve"> should a participant in the tender exercise the right of “access to documents”, it will not authorise the contracting authority to release a copy of the technical offer and of the explanations that may be requested</w:t>
      </w:r>
      <w:r w:rsidR="00303FF2">
        <w:rPr>
          <w:rFonts w:ascii="Arial" w:hAnsi="Arial"/>
          <w:sz w:val="20"/>
          <w:szCs w:val="20"/>
          <w:lang w:val="en-GB"/>
        </w:rPr>
        <w:t xml:space="preserve"> during the verification of unusual offers, as they are covered by technical/commercial secrecy, as specified below (this statement must be duly </w:t>
      </w:r>
      <w:r w:rsidR="00303FF2">
        <w:rPr>
          <w:rFonts w:ascii="Arial" w:hAnsi="Arial"/>
          <w:sz w:val="20"/>
          <w:szCs w:val="20"/>
          <w:u w:val="single"/>
          <w:lang w:val="en-GB"/>
        </w:rPr>
        <w:t>justified and substantiated</w:t>
      </w:r>
      <w:r w:rsidR="00303FF2">
        <w:rPr>
          <w:rFonts w:ascii="Arial" w:hAnsi="Arial"/>
          <w:sz w:val="20"/>
          <w:szCs w:val="20"/>
          <w:lang w:val="en-GB"/>
        </w:rPr>
        <w:t xml:space="preserve"> pursuant to Article 35 of Legislative Decree 36/2023): _____________________________________________________________</w:t>
      </w:r>
    </w:p>
    <w:p w14:paraId="20395AD9" w14:textId="77777777" w:rsidR="00303FF2" w:rsidRPr="00303FF2" w:rsidRDefault="00303FF2" w:rsidP="00303FF2">
      <w:pPr>
        <w:tabs>
          <w:tab w:val="num" w:pos="0"/>
        </w:tabs>
        <w:spacing w:line="288" w:lineRule="auto"/>
        <w:jc w:val="both"/>
        <w:rPr>
          <w:rFonts w:ascii="Arial" w:hAnsi="Arial" w:cs="Arial"/>
          <w:sz w:val="20"/>
          <w:szCs w:val="20"/>
        </w:rPr>
      </w:pPr>
      <w:r>
        <w:rPr>
          <w:rFonts w:ascii="Arial" w:hAnsi="Arial" w:cs="Arial"/>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5EF1F3" w14:textId="77777777" w:rsidR="00303FF2" w:rsidRPr="003F487D" w:rsidRDefault="00303FF2" w:rsidP="00303FF2">
      <w:pPr>
        <w:pStyle w:val="Paragrafoelenco"/>
        <w:numPr>
          <w:ilvl w:val="0"/>
          <w:numId w:val="8"/>
        </w:numPr>
        <w:tabs>
          <w:tab w:val="num" w:pos="0"/>
        </w:tabs>
        <w:spacing w:line="288" w:lineRule="auto"/>
        <w:ind w:left="426"/>
        <w:jc w:val="both"/>
        <w:rPr>
          <w:rFonts w:ascii="Arial" w:eastAsia="Calibri" w:hAnsi="Arial" w:cs="Arial"/>
          <w:sz w:val="20"/>
          <w:szCs w:val="20"/>
          <w:lang w:val="en-US"/>
        </w:rPr>
      </w:pPr>
      <w:r>
        <w:rPr>
          <w:rFonts w:ascii="Arial" w:eastAsia="Calibri" w:hAnsi="Arial" w:cs="Arial"/>
          <w:sz w:val="20"/>
          <w:szCs w:val="20"/>
          <w:lang w:val="en-GB"/>
        </w:rPr>
        <w:t xml:space="preserve">In the case of subcontracts, the economic operator declares that: </w:t>
      </w:r>
      <w:r>
        <w:rPr>
          <w:rFonts w:ascii="Arial" w:eastAsia="Calibri" w:hAnsi="Arial" w:cs="Arial"/>
          <w:i/>
          <w:iCs/>
          <w:sz w:val="20"/>
          <w:szCs w:val="20"/>
          <w:lang w:val="en-GB"/>
        </w:rPr>
        <w:t>(for contracts that are not subcontracts as per the European Single Procurement Document):</w:t>
      </w:r>
    </w:p>
    <w:p w14:paraId="7C74DD2D" w14:textId="77777777" w:rsidR="00303FF2" w:rsidRPr="003F487D" w:rsidRDefault="0036696C" w:rsidP="00303FF2">
      <w:pPr>
        <w:tabs>
          <w:tab w:val="num" w:pos="0"/>
        </w:tabs>
        <w:spacing w:line="288" w:lineRule="auto"/>
        <w:jc w:val="both"/>
        <w:rPr>
          <w:rFonts w:ascii="Arial" w:hAnsi="Arial" w:cs="Arial"/>
          <w:sz w:val="20"/>
          <w:szCs w:val="20"/>
          <w:lang w:val="en-US"/>
        </w:rPr>
      </w:pPr>
      <w:sdt>
        <w:sdtPr>
          <w:rPr>
            <w:rFonts w:ascii="Arial" w:hAnsi="Arial" w:cs="Arial"/>
            <w:sz w:val="20"/>
            <w:szCs w:val="20"/>
          </w:rPr>
          <w:id w:val="-2090539393"/>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 xml:space="preserve"> it has recourse to the following subcontracts, which do not constitute subcontracts within the meaning of Article 119(3) of Legislative Decree No. 36/2023, and undertakes, for the sole instance referred to in Article 119(</w:t>
      </w:r>
      <w:proofErr w:type="gramStart"/>
      <w:r w:rsidR="00303FF2">
        <w:rPr>
          <w:rFonts w:ascii="Arial" w:hAnsi="Arial"/>
          <w:sz w:val="20"/>
          <w:szCs w:val="20"/>
          <w:lang w:val="en-GB"/>
        </w:rPr>
        <w:t>3)(</w:t>
      </w:r>
      <w:proofErr w:type="gramEnd"/>
      <w:r w:rsidR="00303FF2">
        <w:rPr>
          <w:rFonts w:ascii="Arial" w:hAnsi="Arial"/>
          <w:sz w:val="20"/>
          <w:szCs w:val="20"/>
          <w:lang w:val="en-GB"/>
        </w:rPr>
        <w:t>c-bis), of Legislative Decree No. 36/2023, to file any relevant contracts before or at the same time as signing the contract with the Contracting Authority:</w:t>
      </w:r>
    </w:p>
    <w:p w14:paraId="2A5608C0" w14:textId="77777777" w:rsidR="00303FF2" w:rsidRPr="003F487D" w:rsidRDefault="00303FF2" w:rsidP="00303FF2">
      <w:pPr>
        <w:tabs>
          <w:tab w:val="num" w:pos="0"/>
        </w:tabs>
        <w:spacing w:line="288" w:lineRule="auto"/>
        <w:jc w:val="both"/>
        <w:rPr>
          <w:rFonts w:ascii="Arial" w:eastAsia="Calibri" w:hAnsi="Arial" w:cs="Arial"/>
          <w:sz w:val="20"/>
          <w:szCs w:val="20"/>
          <w:lang w:val="en-U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2552"/>
        <w:gridCol w:w="4677"/>
      </w:tblGrid>
      <w:tr w:rsidR="00303FF2" w:rsidRPr="0036696C" w14:paraId="2B13F9EB" w14:textId="77777777" w:rsidTr="005B4D54">
        <w:tc>
          <w:tcPr>
            <w:tcW w:w="2297" w:type="dxa"/>
            <w:tcBorders>
              <w:top w:val="single" w:sz="4" w:space="0" w:color="auto"/>
              <w:left w:val="single" w:sz="4" w:space="0" w:color="auto"/>
              <w:bottom w:val="single" w:sz="4" w:space="0" w:color="auto"/>
              <w:right w:val="single" w:sz="4" w:space="0" w:color="auto"/>
            </w:tcBorders>
            <w:hideMark/>
          </w:tcPr>
          <w:p w14:paraId="419A7BE7" w14:textId="77777777" w:rsidR="00303FF2" w:rsidRPr="00303FF2" w:rsidRDefault="00303FF2" w:rsidP="005B4D54">
            <w:pPr>
              <w:spacing w:line="288" w:lineRule="auto"/>
              <w:jc w:val="center"/>
              <w:rPr>
                <w:rFonts w:ascii="Arial" w:hAnsi="Arial" w:cs="Arial"/>
                <w:b/>
                <w:sz w:val="20"/>
                <w:szCs w:val="20"/>
              </w:rPr>
            </w:pPr>
            <w:r>
              <w:rPr>
                <w:rFonts w:ascii="Arial" w:hAnsi="Arial" w:cs="Arial"/>
                <w:b/>
                <w:bCs/>
                <w:sz w:val="20"/>
                <w:szCs w:val="20"/>
                <w:lang w:val="en-GB"/>
              </w:rPr>
              <w:t xml:space="preserve">Subcontractor’s name                                  </w:t>
            </w:r>
          </w:p>
        </w:tc>
        <w:tc>
          <w:tcPr>
            <w:tcW w:w="2552" w:type="dxa"/>
            <w:tcBorders>
              <w:top w:val="single" w:sz="4" w:space="0" w:color="auto"/>
              <w:left w:val="single" w:sz="4" w:space="0" w:color="auto"/>
              <w:bottom w:val="single" w:sz="4" w:space="0" w:color="auto"/>
              <w:right w:val="single" w:sz="4" w:space="0" w:color="auto"/>
            </w:tcBorders>
            <w:hideMark/>
          </w:tcPr>
          <w:p w14:paraId="5E9011B3" w14:textId="77777777" w:rsidR="00303FF2" w:rsidRPr="00303FF2" w:rsidRDefault="00303FF2" w:rsidP="005B4D54">
            <w:pPr>
              <w:spacing w:line="288" w:lineRule="auto"/>
              <w:jc w:val="center"/>
              <w:rPr>
                <w:rFonts w:ascii="Arial" w:hAnsi="Arial" w:cs="Arial"/>
                <w:b/>
                <w:sz w:val="20"/>
                <w:szCs w:val="20"/>
              </w:rPr>
            </w:pPr>
            <w:r>
              <w:rPr>
                <w:rFonts w:ascii="Arial" w:hAnsi="Arial" w:cs="Arial"/>
                <w:b/>
                <w:bCs/>
                <w:sz w:val="20"/>
                <w:szCs w:val="20"/>
                <w:lang w:val="en-GB"/>
              </w:rPr>
              <w:t>Amount of subcontract</w:t>
            </w:r>
          </w:p>
        </w:tc>
        <w:tc>
          <w:tcPr>
            <w:tcW w:w="4677" w:type="dxa"/>
            <w:tcBorders>
              <w:top w:val="single" w:sz="4" w:space="0" w:color="auto"/>
              <w:left w:val="single" w:sz="4" w:space="0" w:color="auto"/>
              <w:bottom w:val="single" w:sz="4" w:space="0" w:color="auto"/>
              <w:right w:val="single" w:sz="4" w:space="0" w:color="auto"/>
            </w:tcBorders>
            <w:hideMark/>
          </w:tcPr>
          <w:p w14:paraId="5803F67D" w14:textId="77777777" w:rsidR="00303FF2" w:rsidRPr="003F487D" w:rsidRDefault="00303FF2" w:rsidP="005B4D54">
            <w:pPr>
              <w:spacing w:line="288" w:lineRule="auto"/>
              <w:jc w:val="center"/>
              <w:rPr>
                <w:rFonts w:ascii="Arial" w:hAnsi="Arial" w:cs="Arial"/>
                <w:b/>
                <w:sz w:val="20"/>
                <w:szCs w:val="20"/>
                <w:lang w:val="en-US"/>
              </w:rPr>
            </w:pPr>
            <w:r>
              <w:rPr>
                <w:rFonts w:ascii="Arial" w:hAnsi="Arial" w:cs="Arial"/>
                <w:b/>
                <w:bCs/>
                <w:sz w:val="20"/>
                <w:szCs w:val="20"/>
                <w:lang w:val="en-GB"/>
              </w:rPr>
              <w:t>Type of subcontracted work/service/supply</w:t>
            </w:r>
          </w:p>
        </w:tc>
      </w:tr>
      <w:tr w:rsidR="00303FF2" w:rsidRPr="0036696C" w14:paraId="286785DD" w14:textId="77777777" w:rsidTr="005B4D54">
        <w:tc>
          <w:tcPr>
            <w:tcW w:w="2297" w:type="dxa"/>
            <w:tcBorders>
              <w:top w:val="single" w:sz="4" w:space="0" w:color="auto"/>
              <w:left w:val="single" w:sz="4" w:space="0" w:color="auto"/>
              <w:bottom w:val="single" w:sz="4" w:space="0" w:color="auto"/>
              <w:right w:val="single" w:sz="4" w:space="0" w:color="auto"/>
            </w:tcBorders>
          </w:tcPr>
          <w:p w14:paraId="3867846A" w14:textId="77777777" w:rsidR="00303FF2" w:rsidRPr="003F487D" w:rsidRDefault="00303FF2" w:rsidP="005B4D54">
            <w:pPr>
              <w:spacing w:line="288" w:lineRule="auto"/>
              <w:jc w:val="both"/>
              <w:rPr>
                <w:rFonts w:ascii="Arial" w:hAnsi="Arial" w:cs="Arial"/>
                <w:sz w:val="20"/>
                <w:szCs w:val="20"/>
                <w:lang w:val="en-US"/>
              </w:rPr>
            </w:pPr>
          </w:p>
        </w:tc>
        <w:tc>
          <w:tcPr>
            <w:tcW w:w="2552" w:type="dxa"/>
            <w:tcBorders>
              <w:top w:val="single" w:sz="4" w:space="0" w:color="auto"/>
              <w:left w:val="single" w:sz="4" w:space="0" w:color="auto"/>
              <w:bottom w:val="single" w:sz="4" w:space="0" w:color="auto"/>
              <w:right w:val="single" w:sz="4" w:space="0" w:color="auto"/>
            </w:tcBorders>
          </w:tcPr>
          <w:p w14:paraId="764F9A64" w14:textId="77777777" w:rsidR="00303FF2" w:rsidRPr="003F487D" w:rsidRDefault="00303FF2" w:rsidP="005B4D54">
            <w:pPr>
              <w:spacing w:line="288" w:lineRule="auto"/>
              <w:jc w:val="both"/>
              <w:rPr>
                <w:rFonts w:ascii="Arial" w:hAnsi="Arial" w:cs="Arial"/>
                <w:sz w:val="20"/>
                <w:szCs w:val="20"/>
                <w:lang w:val="en-US"/>
              </w:rPr>
            </w:pPr>
          </w:p>
        </w:tc>
        <w:tc>
          <w:tcPr>
            <w:tcW w:w="4677" w:type="dxa"/>
            <w:tcBorders>
              <w:top w:val="single" w:sz="4" w:space="0" w:color="auto"/>
              <w:left w:val="single" w:sz="4" w:space="0" w:color="auto"/>
              <w:bottom w:val="single" w:sz="4" w:space="0" w:color="auto"/>
              <w:right w:val="single" w:sz="4" w:space="0" w:color="auto"/>
            </w:tcBorders>
          </w:tcPr>
          <w:p w14:paraId="66E2DDE5" w14:textId="77777777" w:rsidR="00303FF2" w:rsidRPr="003F487D" w:rsidRDefault="00303FF2" w:rsidP="005B4D54">
            <w:pPr>
              <w:spacing w:line="288" w:lineRule="auto"/>
              <w:jc w:val="both"/>
              <w:rPr>
                <w:rFonts w:ascii="Arial" w:hAnsi="Arial" w:cs="Arial"/>
                <w:sz w:val="20"/>
                <w:szCs w:val="20"/>
                <w:lang w:val="en-US"/>
              </w:rPr>
            </w:pPr>
          </w:p>
        </w:tc>
      </w:tr>
      <w:tr w:rsidR="00303FF2" w:rsidRPr="0036696C" w14:paraId="2B017B0D" w14:textId="77777777" w:rsidTr="005B4D54">
        <w:tc>
          <w:tcPr>
            <w:tcW w:w="2297" w:type="dxa"/>
            <w:tcBorders>
              <w:top w:val="single" w:sz="4" w:space="0" w:color="auto"/>
              <w:left w:val="single" w:sz="4" w:space="0" w:color="auto"/>
              <w:bottom w:val="single" w:sz="4" w:space="0" w:color="auto"/>
              <w:right w:val="single" w:sz="4" w:space="0" w:color="auto"/>
            </w:tcBorders>
          </w:tcPr>
          <w:p w14:paraId="268749CD" w14:textId="77777777" w:rsidR="00303FF2" w:rsidRPr="003F487D" w:rsidRDefault="00303FF2" w:rsidP="005B4D54">
            <w:pPr>
              <w:spacing w:line="288" w:lineRule="auto"/>
              <w:jc w:val="both"/>
              <w:rPr>
                <w:rFonts w:ascii="Arial" w:hAnsi="Arial" w:cs="Arial"/>
                <w:sz w:val="20"/>
                <w:szCs w:val="20"/>
                <w:lang w:val="en-US"/>
              </w:rPr>
            </w:pPr>
          </w:p>
        </w:tc>
        <w:tc>
          <w:tcPr>
            <w:tcW w:w="2552" w:type="dxa"/>
            <w:tcBorders>
              <w:top w:val="single" w:sz="4" w:space="0" w:color="auto"/>
              <w:left w:val="single" w:sz="4" w:space="0" w:color="auto"/>
              <w:bottom w:val="single" w:sz="4" w:space="0" w:color="auto"/>
              <w:right w:val="single" w:sz="4" w:space="0" w:color="auto"/>
            </w:tcBorders>
          </w:tcPr>
          <w:p w14:paraId="2F270122" w14:textId="77777777" w:rsidR="00303FF2" w:rsidRPr="003F487D" w:rsidRDefault="00303FF2" w:rsidP="005B4D54">
            <w:pPr>
              <w:spacing w:line="288" w:lineRule="auto"/>
              <w:jc w:val="both"/>
              <w:rPr>
                <w:rFonts w:ascii="Arial" w:hAnsi="Arial" w:cs="Arial"/>
                <w:sz w:val="20"/>
                <w:szCs w:val="20"/>
                <w:lang w:val="en-US"/>
              </w:rPr>
            </w:pPr>
          </w:p>
        </w:tc>
        <w:tc>
          <w:tcPr>
            <w:tcW w:w="4677" w:type="dxa"/>
            <w:tcBorders>
              <w:top w:val="single" w:sz="4" w:space="0" w:color="auto"/>
              <w:left w:val="single" w:sz="4" w:space="0" w:color="auto"/>
              <w:bottom w:val="single" w:sz="4" w:space="0" w:color="auto"/>
              <w:right w:val="single" w:sz="4" w:space="0" w:color="auto"/>
            </w:tcBorders>
          </w:tcPr>
          <w:p w14:paraId="06635005" w14:textId="77777777" w:rsidR="00303FF2" w:rsidRPr="003F487D" w:rsidRDefault="00303FF2" w:rsidP="005B4D54">
            <w:pPr>
              <w:spacing w:line="288" w:lineRule="auto"/>
              <w:jc w:val="both"/>
              <w:rPr>
                <w:rFonts w:ascii="Arial" w:hAnsi="Arial" w:cs="Arial"/>
                <w:sz w:val="20"/>
                <w:szCs w:val="20"/>
                <w:lang w:val="en-US"/>
              </w:rPr>
            </w:pPr>
          </w:p>
        </w:tc>
      </w:tr>
      <w:tr w:rsidR="00303FF2" w:rsidRPr="0036696C" w14:paraId="162A0136" w14:textId="77777777" w:rsidTr="005B4D54">
        <w:tc>
          <w:tcPr>
            <w:tcW w:w="2297" w:type="dxa"/>
            <w:tcBorders>
              <w:top w:val="single" w:sz="4" w:space="0" w:color="auto"/>
              <w:left w:val="single" w:sz="4" w:space="0" w:color="auto"/>
              <w:bottom w:val="single" w:sz="4" w:space="0" w:color="auto"/>
              <w:right w:val="single" w:sz="4" w:space="0" w:color="auto"/>
            </w:tcBorders>
          </w:tcPr>
          <w:p w14:paraId="72DA7424" w14:textId="77777777" w:rsidR="00303FF2" w:rsidRPr="003F487D" w:rsidRDefault="00303FF2" w:rsidP="005B4D54">
            <w:pPr>
              <w:spacing w:line="288" w:lineRule="auto"/>
              <w:jc w:val="both"/>
              <w:rPr>
                <w:rFonts w:ascii="Arial" w:hAnsi="Arial" w:cs="Arial"/>
                <w:sz w:val="20"/>
                <w:szCs w:val="20"/>
                <w:lang w:val="en-US"/>
              </w:rPr>
            </w:pPr>
          </w:p>
        </w:tc>
        <w:tc>
          <w:tcPr>
            <w:tcW w:w="2552" w:type="dxa"/>
            <w:tcBorders>
              <w:top w:val="single" w:sz="4" w:space="0" w:color="auto"/>
              <w:left w:val="single" w:sz="4" w:space="0" w:color="auto"/>
              <w:bottom w:val="single" w:sz="4" w:space="0" w:color="auto"/>
              <w:right w:val="single" w:sz="4" w:space="0" w:color="auto"/>
            </w:tcBorders>
          </w:tcPr>
          <w:p w14:paraId="41A681CA" w14:textId="77777777" w:rsidR="00303FF2" w:rsidRPr="003F487D" w:rsidRDefault="00303FF2" w:rsidP="005B4D54">
            <w:pPr>
              <w:spacing w:line="288" w:lineRule="auto"/>
              <w:jc w:val="both"/>
              <w:rPr>
                <w:rFonts w:ascii="Arial" w:hAnsi="Arial" w:cs="Arial"/>
                <w:sz w:val="20"/>
                <w:szCs w:val="20"/>
                <w:lang w:val="en-US"/>
              </w:rPr>
            </w:pPr>
          </w:p>
        </w:tc>
        <w:tc>
          <w:tcPr>
            <w:tcW w:w="4677" w:type="dxa"/>
            <w:tcBorders>
              <w:top w:val="single" w:sz="4" w:space="0" w:color="auto"/>
              <w:left w:val="single" w:sz="4" w:space="0" w:color="auto"/>
              <w:bottom w:val="single" w:sz="4" w:space="0" w:color="auto"/>
              <w:right w:val="single" w:sz="4" w:space="0" w:color="auto"/>
            </w:tcBorders>
          </w:tcPr>
          <w:p w14:paraId="2BCDEDD6" w14:textId="77777777" w:rsidR="00303FF2" w:rsidRPr="003F487D" w:rsidRDefault="00303FF2" w:rsidP="005B4D54">
            <w:pPr>
              <w:spacing w:line="288" w:lineRule="auto"/>
              <w:jc w:val="both"/>
              <w:rPr>
                <w:rFonts w:ascii="Arial" w:hAnsi="Arial" w:cs="Arial"/>
                <w:sz w:val="20"/>
                <w:szCs w:val="20"/>
                <w:lang w:val="en-US"/>
              </w:rPr>
            </w:pPr>
          </w:p>
        </w:tc>
      </w:tr>
    </w:tbl>
    <w:p w14:paraId="647D3F9E" w14:textId="77777777" w:rsidR="00303FF2" w:rsidRPr="003F487D" w:rsidRDefault="00303FF2" w:rsidP="00303FF2">
      <w:pPr>
        <w:tabs>
          <w:tab w:val="num" w:pos="0"/>
        </w:tabs>
        <w:spacing w:line="288" w:lineRule="auto"/>
        <w:jc w:val="both"/>
        <w:rPr>
          <w:rFonts w:ascii="Arial" w:eastAsia="Calibri" w:hAnsi="Arial" w:cs="Arial"/>
          <w:sz w:val="20"/>
          <w:szCs w:val="20"/>
          <w:lang w:val="en-US"/>
        </w:rPr>
      </w:pPr>
    </w:p>
    <w:p w14:paraId="33FE89C9" w14:textId="77777777" w:rsidR="00303FF2" w:rsidRPr="003F487D" w:rsidRDefault="00303FF2" w:rsidP="00303FF2">
      <w:pPr>
        <w:spacing w:line="288" w:lineRule="auto"/>
        <w:ind w:firstLine="142"/>
        <w:jc w:val="both"/>
        <w:rPr>
          <w:rFonts w:ascii="Arial" w:eastAsia="Calibri" w:hAnsi="Arial" w:cs="Arial"/>
          <w:sz w:val="20"/>
          <w:szCs w:val="20"/>
          <w:lang w:val="en-US"/>
        </w:rPr>
      </w:pPr>
      <w:r w:rsidRPr="003F487D">
        <w:rPr>
          <w:rFonts w:ascii="Arial" w:eastAsia="Calibri" w:hAnsi="Arial" w:cs="Arial"/>
          <w:iCs/>
          <w:sz w:val="20"/>
          <w:szCs w:val="20"/>
          <w:lang w:val="en-GB"/>
        </w:rPr>
        <w:t>15. For the awarding of service contracts other than those of an intellectual nature, supply without installation and for concession contracts, the economic operator declares that:</w:t>
      </w:r>
    </w:p>
    <w:p w14:paraId="46F8A163" w14:textId="77777777" w:rsidR="00303FF2" w:rsidRPr="003F487D" w:rsidRDefault="0036696C" w:rsidP="00303FF2">
      <w:pPr>
        <w:spacing w:line="288" w:lineRule="auto"/>
        <w:jc w:val="both"/>
        <w:rPr>
          <w:rFonts w:ascii="Arial" w:eastAsia="Calibri" w:hAnsi="Arial" w:cs="Arial"/>
          <w:sz w:val="20"/>
          <w:szCs w:val="20"/>
          <w:lang w:val="en-US"/>
        </w:rPr>
      </w:pPr>
      <w:sdt>
        <w:sdtPr>
          <w:rPr>
            <w:rFonts w:ascii="Arial" w:eastAsia="Calibri" w:hAnsi="Arial" w:cs="Arial"/>
            <w:sz w:val="20"/>
            <w:szCs w:val="20"/>
          </w:rPr>
          <w:id w:val="1462224020"/>
          <w14:checkbox>
            <w14:checked w14:val="0"/>
            <w14:checkedState w14:val="2612" w14:font="MS Gothic"/>
            <w14:uncheckedState w14:val="2610" w14:font="MS Gothic"/>
          </w14:checkbox>
        </w:sdtPr>
        <w:sdtEndPr/>
        <w:sdtContent>
          <w:r w:rsidR="00303FF2" w:rsidRPr="003F487D">
            <w:rPr>
              <w:rFonts w:ascii="Segoe UI Symbol" w:eastAsia="Calibri" w:hAnsi="Segoe UI Symbol" w:cs="Segoe UI Symbol"/>
              <w:iCs/>
              <w:sz w:val="20"/>
              <w:szCs w:val="20"/>
              <w:lang w:val="en-GB"/>
            </w:rPr>
            <w:t>☐</w:t>
          </w:r>
        </w:sdtContent>
      </w:sdt>
      <w:r w:rsidR="00303FF2" w:rsidRPr="003F487D">
        <w:rPr>
          <w:rFonts w:ascii="Arial" w:eastAsia="Calibri" w:hAnsi="Arial"/>
          <w:iCs/>
          <w:sz w:val="20"/>
          <w:szCs w:val="20"/>
          <w:lang w:val="en-GB"/>
        </w:rPr>
        <w:t xml:space="preserve"> it ensures the employment stability of the personnel employed (see Article XX of the Special Conditions of Contract); in order to comply with this requirement, the economic operator undertakes to __________________ _____________________________________________________________________________________.;</w:t>
      </w:r>
    </w:p>
    <w:p w14:paraId="4B5423BD" w14:textId="77777777" w:rsidR="00303FF2" w:rsidRPr="003F487D" w:rsidRDefault="0036696C" w:rsidP="00303FF2">
      <w:pPr>
        <w:spacing w:line="288" w:lineRule="auto"/>
        <w:jc w:val="both"/>
        <w:rPr>
          <w:rFonts w:ascii="Arial" w:eastAsia="Calibri" w:hAnsi="Arial" w:cs="Arial"/>
          <w:sz w:val="20"/>
          <w:szCs w:val="20"/>
          <w:lang w:val="en-US"/>
        </w:rPr>
      </w:pPr>
      <w:sdt>
        <w:sdtPr>
          <w:rPr>
            <w:rFonts w:ascii="Arial" w:eastAsia="Calibri" w:hAnsi="Arial" w:cs="Arial"/>
            <w:sz w:val="20"/>
            <w:szCs w:val="20"/>
          </w:rPr>
          <w:id w:val="779216170"/>
          <w14:checkbox>
            <w14:checked w14:val="0"/>
            <w14:checkedState w14:val="2612" w14:font="MS Gothic"/>
            <w14:uncheckedState w14:val="2610" w14:font="MS Gothic"/>
          </w14:checkbox>
        </w:sdtPr>
        <w:sdtEndPr/>
        <w:sdtContent>
          <w:r w:rsidR="00303FF2" w:rsidRPr="003F487D">
            <w:rPr>
              <w:rFonts w:ascii="Segoe UI Symbol" w:eastAsia="Calibri" w:hAnsi="Segoe UI Symbol" w:cs="Segoe UI Symbol"/>
              <w:iCs/>
              <w:sz w:val="20"/>
              <w:szCs w:val="20"/>
              <w:lang w:val="en-GB"/>
            </w:rPr>
            <w:t>☐</w:t>
          </w:r>
        </w:sdtContent>
      </w:sdt>
      <w:r w:rsidR="00303FF2" w:rsidRPr="003F487D">
        <w:rPr>
          <w:rFonts w:ascii="Arial" w:eastAsia="Calibri" w:hAnsi="Arial"/>
          <w:iCs/>
          <w:sz w:val="20"/>
          <w:szCs w:val="20"/>
          <w:lang w:val="en-GB"/>
        </w:rPr>
        <w:t xml:space="preserve"> it ensures the application of the national and territorial collective agreement for the sector indicated in Article XX of the Tender Specifications and Article XX of the Special Conditions of Contract;</w:t>
      </w:r>
    </w:p>
    <w:p w14:paraId="75EBDC27" w14:textId="77777777" w:rsidR="00303FF2" w:rsidRPr="003F487D" w:rsidRDefault="0036696C" w:rsidP="00303FF2">
      <w:pPr>
        <w:spacing w:line="288" w:lineRule="auto"/>
        <w:jc w:val="both"/>
        <w:rPr>
          <w:rFonts w:ascii="Arial" w:eastAsia="Calibri" w:hAnsi="Arial" w:cs="Arial"/>
          <w:sz w:val="20"/>
          <w:szCs w:val="20"/>
          <w:lang w:val="en-US"/>
        </w:rPr>
      </w:pPr>
      <w:sdt>
        <w:sdtPr>
          <w:rPr>
            <w:rFonts w:ascii="Arial" w:eastAsia="Calibri" w:hAnsi="Arial" w:cs="Arial"/>
            <w:sz w:val="20"/>
            <w:szCs w:val="20"/>
          </w:rPr>
          <w:id w:val="495234002"/>
          <w14:checkbox>
            <w14:checked w14:val="0"/>
            <w14:checkedState w14:val="2612" w14:font="MS Gothic"/>
            <w14:uncheckedState w14:val="2610" w14:font="MS Gothic"/>
          </w14:checkbox>
        </w:sdtPr>
        <w:sdtEndPr/>
        <w:sdtContent>
          <w:r w:rsidR="00303FF2" w:rsidRPr="003F487D">
            <w:rPr>
              <w:rFonts w:ascii="Segoe UI Symbol" w:eastAsia="Calibri" w:hAnsi="Segoe UI Symbol" w:cs="Segoe UI Symbol"/>
              <w:iCs/>
              <w:sz w:val="20"/>
              <w:szCs w:val="20"/>
              <w:lang w:val="en-GB"/>
            </w:rPr>
            <w:t>☐</w:t>
          </w:r>
        </w:sdtContent>
      </w:sdt>
      <w:r w:rsidR="00303FF2" w:rsidRPr="003F487D">
        <w:rPr>
          <w:rFonts w:ascii="Arial" w:eastAsia="Calibri" w:hAnsi="Arial"/>
          <w:iCs/>
          <w:sz w:val="20"/>
          <w:szCs w:val="20"/>
          <w:lang w:val="en-GB"/>
        </w:rPr>
        <w:t xml:space="preserve"> it ensures the application of the following national and territorial collective agreement for the sector other than the one indicated by the Entity: __________________________________________________________________ and it ensures the same economic and regulatory protections for subcontracted workers as for the contractor’s employees; with regard to illegal employment, the economic operator undertakes to ensure safeguards equivalent to those provided by the indicated collective agreement, pursuant to Article 11 of Legislative Decree No. 36/2023;</w:t>
      </w:r>
    </w:p>
    <w:p w14:paraId="7469C3D8" w14:textId="77777777" w:rsidR="00303FF2" w:rsidRPr="003F487D" w:rsidRDefault="0036696C" w:rsidP="00303FF2">
      <w:pPr>
        <w:spacing w:line="288" w:lineRule="auto"/>
        <w:jc w:val="both"/>
        <w:rPr>
          <w:rFonts w:ascii="Arial" w:eastAsia="Calibri" w:hAnsi="Arial" w:cs="Arial"/>
          <w:sz w:val="20"/>
          <w:szCs w:val="20"/>
          <w:lang w:val="en-US"/>
        </w:rPr>
      </w:pPr>
      <w:sdt>
        <w:sdtPr>
          <w:rPr>
            <w:rFonts w:ascii="Arial" w:eastAsia="Calibri" w:hAnsi="Arial" w:cs="Arial"/>
            <w:sz w:val="20"/>
            <w:szCs w:val="20"/>
          </w:rPr>
          <w:id w:val="-988861877"/>
          <w14:checkbox>
            <w14:checked w14:val="0"/>
            <w14:checkedState w14:val="2612" w14:font="MS Gothic"/>
            <w14:uncheckedState w14:val="2610" w14:font="MS Gothic"/>
          </w14:checkbox>
        </w:sdtPr>
        <w:sdtEndPr/>
        <w:sdtContent>
          <w:r w:rsidR="00303FF2" w:rsidRPr="003F487D">
            <w:rPr>
              <w:rFonts w:ascii="Segoe UI Symbol" w:eastAsia="Calibri" w:hAnsi="Segoe UI Symbol" w:cs="Segoe UI Symbol"/>
              <w:iCs/>
              <w:sz w:val="20"/>
              <w:szCs w:val="20"/>
              <w:lang w:val="en-GB"/>
            </w:rPr>
            <w:t>☐</w:t>
          </w:r>
        </w:sdtContent>
      </w:sdt>
      <w:r w:rsidR="00303FF2" w:rsidRPr="003F487D">
        <w:rPr>
          <w:rFonts w:ascii="Arial" w:eastAsia="Calibri" w:hAnsi="Arial"/>
          <w:iCs/>
          <w:sz w:val="20"/>
          <w:szCs w:val="20"/>
          <w:lang w:val="en-GB"/>
        </w:rPr>
        <w:t xml:space="preserve"> it ensures equal generational, gender and labour inclusion opportunities for people with disabilities or disadvantages; in order to comply with this requirement, the economic operator undertakes to _________</w:t>
      </w:r>
    </w:p>
    <w:p w14:paraId="188B2317" w14:textId="77777777" w:rsidR="00303FF2" w:rsidRPr="003F487D" w:rsidRDefault="00303FF2" w:rsidP="00303FF2">
      <w:pPr>
        <w:spacing w:line="288" w:lineRule="auto"/>
        <w:jc w:val="both"/>
        <w:rPr>
          <w:rFonts w:ascii="Arial" w:eastAsia="Calibri" w:hAnsi="Arial" w:cs="Arial"/>
          <w:sz w:val="20"/>
          <w:szCs w:val="20"/>
          <w:lang w:val="en-US"/>
        </w:rPr>
      </w:pPr>
      <w:r w:rsidRPr="003F487D">
        <w:rPr>
          <w:rFonts w:ascii="Arial" w:eastAsia="Calibri" w:hAnsi="Arial" w:cs="Arial"/>
          <w:iCs/>
          <w:sz w:val="20"/>
          <w:szCs w:val="20"/>
          <w:lang w:val="en-GB"/>
        </w:rPr>
        <w:t>_____________________________________________________________________________________ .</w:t>
      </w:r>
    </w:p>
    <w:p w14:paraId="2CCDF94E" w14:textId="77777777" w:rsidR="00303FF2" w:rsidRPr="003F487D" w:rsidRDefault="00303FF2" w:rsidP="00303FF2">
      <w:pPr>
        <w:spacing w:line="288" w:lineRule="auto"/>
        <w:jc w:val="both"/>
        <w:rPr>
          <w:rFonts w:ascii="Arial" w:hAnsi="Arial" w:cs="Arial"/>
          <w:sz w:val="16"/>
          <w:szCs w:val="16"/>
          <w:lang w:val="en-US"/>
        </w:rPr>
      </w:pPr>
    </w:p>
    <w:p w14:paraId="74E1F7E7" w14:textId="77777777" w:rsidR="00303FF2" w:rsidRPr="003F487D" w:rsidRDefault="00303FF2" w:rsidP="00303FF2">
      <w:pPr>
        <w:spacing w:line="288" w:lineRule="auto"/>
        <w:jc w:val="center"/>
        <w:rPr>
          <w:rFonts w:ascii="Arial" w:eastAsia="Times New Roman" w:hAnsi="Arial" w:cs="Arial"/>
          <w:b/>
          <w:sz w:val="20"/>
          <w:szCs w:val="20"/>
          <w:u w:val="single"/>
          <w:lang w:val="en-US"/>
        </w:rPr>
      </w:pPr>
    </w:p>
    <w:p w14:paraId="1BF05F91" w14:textId="77777777" w:rsidR="00303FF2" w:rsidRPr="003F487D" w:rsidRDefault="00303FF2" w:rsidP="00303FF2">
      <w:pPr>
        <w:spacing w:line="288" w:lineRule="auto"/>
        <w:jc w:val="center"/>
        <w:rPr>
          <w:rFonts w:ascii="Arial" w:eastAsia="Times New Roman" w:hAnsi="Arial" w:cs="Arial"/>
          <w:b/>
          <w:sz w:val="20"/>
          <w:szCs w:val="20"/>
          <w:u w:val="single"/>
          <w:lang w:val="en-US"/>
        </w:rPr>
      </w:pPr>
      <w:r>
        <w:rPr>
          <w:rFonts w:ascii="Arial" w:eastAsia="Times New Roman" w:hAnsi="Arial" w:cs="Arial"/>
          <w:b/>
          <w:bCs/>
          <w:sz w:val="20"/>
          <w:szCs w:val="20"/>
          <w:u w:val="single"/>
          <w:lang w:val="en-GB"/>
        </w:rPr>
        <w:t>NRRP/NCP STATEMENTS</w:t>
      </w:r>
    </w:p>
    <w:p w14:paraId="6F8F00E2" w14:textId="77777777" w:rsidR="00303FF2" w:rsidRPr="003F487D" w:rsidRDefault="00303FF2" w:rsidP="00303FF2">
      <w:pPr>
        <w:spacing w:line="288" w:lineRule="auto"/>
        <w:rPr>
          <w:rFonts w:ascii="Arial" w:eastAsia="Times New Roman" w:hAnsi="Arial" w:cs="Arial"/>
          <w:b/>
          <w:sz w:val="20"/>
          <w:szCs w:val="20"/>
          <w:u w:val="single"/>
          <w:lang w:val="en-US"/>
        </w:rPr>
      </w:pPr>
    </w:p>
    <w:p w14:paraId="5C21DBAE" w14:textId="77777777" w:rsidR="00303FF2" w:rsidRPr="003F487D" w:rsidRDefault="00303FF2" w:rsidP="00303FF2">
      <w:pPr>
        <w:spacing w:line="288" w:lineRule="auto"/>
        <w:rPr>
          <w:rFonts w:ascii="Arial" w:hAnsi="Arial" w:cs="Arial"/>
          <w:b/>
          <w:sz w:val="20"/>
          <w:szCs w:val="20"/>
          <w:lang w:val="en-US"/>
        </w:rPr>
      </w:pPr>
      <w:r>
        <w:rPr>
          <w:rFonts w:ascii="Arial" w:hAnsi="Arial" w:cs="Arial"/>
          <w:b/>
          <w:bCs/>
          <w:sz w:val="20"/>
          <w:szCs w:val="20"/>
          <w:lang w:val="en-GB"/>
        </w:rPr>
        <w:t>I hereby declare and attest, under my own responsibility, that:</w:t>
      </w:r>
    </w:p>
    <w:p w14:paraId="19F58C89" w14:textId="77777777" w:rsidR="00303FF2" w:rsidRPr="003F487D" w:rsidRDefault="0036696C" w:rsidP="00303FF2">
      <w:pPr>
        <w:pStyle w:val="Paragrafoelenco"/>
        <w:numPr>
          <w:ilvl w:val="0"/>
          <w:numId w:val="4"/>
        </w:numPr>
        <w:spacing w:line="288" w:lineRule="auto"/>
        <w:ind w:left="426"/>
        <w:jc w:val="both"/>
        <w:rPr>
          <w:rFonts w:ascii="MS Gothic" w:eastAsia="MS Gothic" w:hAnsi="MS Gothic" w:cs="Arial"/>
          <w:sz w:val="20"/>
          <w:szCs w:val="20"/>
          <w:lang w:val="en-US"/>
        </w:rPr>
      </w:pPr>
      <w:sdt>
        <w:sdtPr>
          <w:rPr>
            <w:rFonts w:ascii="MS Gothic" w:eastAsia="MS Gothic" w:hAnsi="MS Gothic" w:cs="Arial"/>
            <w:sz w:val="20"/>
            <w:szCs w:val="20"/>
          </w:rPr>
          <w:id w:val="-992493498"/>
          <w14:checkbox>
            <w14:checked w14:val="0"/>
            <w14:checkedState w14:val="2612" w14:font="MS Gothic"/>
            <w14:uncheckedState w14:val="2610" w14:font="MS Gothic"/>
          </w14:checkbox>
        </w:sdtPr>
        <w:sdtEndPr/>
        <w:sdtContent>
          <w:r w:rsidR="00303FF2">
            <w:rPr>
              <w:rFonts w:ascii="MS Gothic" w:eastAsia="MS Gothic" w:hAnsi="MS Gothic" w:cs="Arial"/>
              <w:sz w:val="20"/>
              <w:szCs w:val="20"/>
              <w:lang w:val="en-GB"/>
            </w:rPr>
            <w:t>☐</w:t>
          </w:r>
        </w:sdtContent>
      </w:sdt>
      <w:r w:rsidR="00303FF2">
        <w:rPr>
          <w:lang w:val="en-GB"/>
        </w:rPr>
        <w:tab/>
      </w:r>
      <w:r w:rsidR="00303FF2">
        <w:rPr>
          <w:rFonts w:ascii="MS Gothic" w:eastAsia="MS Gothic" w:hAnsi="MS Gothic" w:cs="Arial"/>
          <w:b/>
          <w:bCs/>
          <w:sz w:val="16"/>
          <w:szCs w:val="20"/>
          <w:lang w:val="en-GB"/>
        </w:rPr>
        <w:t>(</w:t>
      </w:r>
      <w:r w:rsidR="00303FF2">
        <w:rPr>
          <w:rFonts w:ascii="MS Gothic" w:eastAsia="MS Gothic" w:hAnsi="MS Gothic" w:cs="Arial"/>
          <w:b/>
          <w:bCs/>
          <w:i/>
          <w:iCs/>
          <w:sz w:val="16"/>
          <w:szCs w:val="20"/>
          <w:lang w:val="en-GB"/>
        </w:rPr>
        <w:t>option 1</w:t>
      </w:r>
      <w:r w:rsidR="00303FF2">
        <w:rPr>
          <w:rFonts w:ascii="MS Gothic" w:eastAsia="MS Gothic" w:hAnsi="MS Gothic" w:cs="Arial"/>
          <w:b/>
          <w:bCs/>
          <w:sz w:val="16"/>
          <w:szCs w:val="20"/>
          <w:lang w:val="en-GB"/>
        </w:rPr>
        <w:t xml:space="preserve">) </w:t>
      </w:r>
      <w:r w:rsidR="00303FF2">
        <w:rPr>
          <w:rFonts w:ascii="MS Gothic" w:eastAsia="MS Gothic" w:hAnsi="MS Gothic" w:cs="Arial"/>
          <w:sz w:val="20"/>
          <w:szCs w:val="20"/>
          <w:lang w:val="en-GB"/>
        </w:rPr>
        <w:t>I represent a public or private company employing more than fifty people and which is therefore required to draw up a report at least every two years about its personnel as per Article 46 of Legislative Decree No. 198/2006;</w:t>
      </w:r>
    </w:p>
    <w:p w14:paraId="7C1D33F1" w14:textId="77777777" w:rsidR="00303FF2" w:rsidRPr="003F487D" w:rsidRDefault="00303FF2" w:rsidP="00303FF2">
      <w:pPr>
        <w:pStyle w:val="Paragrafoelenco"/>
        <w:spacing w:line="288" w:lineRule="auto"/>
        <w:ind w:left="426"/>
        <w:jc w:val="both"/>
        <w:rPr>
          <w:rFonts w:ascii="Arial" w:eastAsia="Times New Roman" w:hAnsi="Arial" w:cs="Arial"/>
          <w:i/>
          <w:sz w:val="20"/>
          <w:szCs w:val="20"/>
          <w:lang w:val="en-US"/>
        </w:rPr>
      </w:pPr>
      <w:r>
        <w:rPr>
          <w:rFonts w:ascii="Arial" w:eastAsia="Times New Roman" w:hAnsi="Arial" w:cs="Arial"/>
          <w:i/>
          <w:iCs/>
          <w:sz w:val="20"/>
          <w:szCs w:val="20"/>
          <w:lang w:val="en-GB"/>
        </w:rPr>
        <w:t>or</w:t>
      </w:r>
    </w:p>
    <w:p w14:paraId="075E8C08" w14:textId="77777777" w:rsidR="00303FF2" w:rsidRPr="003F487D" w:rsidRDefault="0036696C" w:rsidP="00303FF2">
      <w:pPr>
        <w:pStyle w:val="Paragrafoelenco"/>
        <w:spacing w:line="288" w:lineRule="auto"/>
        <w:ind w:left="426"/>
        <w:jc w:val="both"/>
        <w:rPr>
          <w:rFonts w:ascii="Arial" w:eastAsia="Times New Roman" w:hAnsi="Arial" w:cs="Arial"/>
          <w:sz w:val="20"/>
          <w:szCs w:val="20"/>
          <w:lang w:val="en-US"/>
        </w:rPr>
      </w:pPr>
      <w:sdt>
        <w:sdtPr>
          <w:rPr>
            <w:rFonts w:ascii="Arial" w:eastAsia="Times New Roman" w:hAnsi="Arial" w:cs="Arial"/>
            <w:sz w:val="20"/>
            <w:szCs w:val="20"/>
          </w:rPr>
          <w:id w:val="1339043215"/>
          <w14:checkbox>
            <w14:checked w14:val="0"/>
            <w14:checkedState w14:val="2612" w14:font="MS Gothic"/>
            <w14:uncheckedState w14:val="2610" w14:font="MS Gothic"/>
          </w14:checkbox>
        </w:sdtPr>
        <w:sdtEndPr/>
        <w:sdtContent>
          <w:r w:rsidR="00303FF2">
            <w:rPr>
              <w:rFonts w:ascii="Segoe UI Symbol" w:eastAsia="Times New Roman" w:hAnsi="Segoe UI Symbol" w:cs="Segoe UI Symbol"/>
              <w:sz w:val="20"/>
              <w:szCs w:val="20"/>
              <w:lang w:val="en-GB"/>
            </w:rPr>
            <w:t>☐</w:t>
          </w:r>
        </w:sdtContent>
      </w:sdt>
      <w:r w:rsidR="00303FF2">
        <w:rPr>
          <w:lang w:val="en-GB"/>
        </w:rPr>
        <w:tab/>
      </w:r>
      <w:r w:rsidR="00303FF2">
        <w:rPr>
          <w:rFonts w:ascii="Arial" w:eastAsia="Times New Roman" w:hAnsi="Arial"/>
          <w:b/>
          <w:bCs/>
          <w:sz w:val="16"/>
          <w:szCs w:val="20"/>
          <w:lang w:val="en-GB"/>
        </w:rPr>
        <w:t>(</w:t>
      </w:r>
      <w:r w:rsidR="00303FF2">
        <w:rPr>
          <w:rFonts w:ascii="Arial" w:eastAsia="Times New Roman" w:hAnsi="Arial"/>
          <w:b/>
          <w:bCs/>
          <w:i/>
          <w:iCs/>
          <w:sz w:val="16"/>
          <w:szCs w:val="20"/>
          <w:lang w:val="en-GB"/>
        </w:rPr>
        <w:t>option 2</w:t>
      </w:r>
      <w:r w:rsidR="00303FF2">
        <w:rPr>
          <w:rFonts w:ascii="Arial" w:eastAsia="Times New Roman" w:hAnsi="Arial"/>
          <w:b/>
          <w:bCs/>
          <w:sz w:val="16"/>
          <w:szCs w:val="20"/>
          <w:lang w:val="en-GB"/>
        </w:rPr>
        <w:t>)</w:t>
      </w:r>
      <w:r w:rsidR="00303FF2">
        <w:rPr>
          <w:rFonts w:ascii="Arial" w:eastAsia="Times New Roman" w:hAnsi="Arial"/>
          <w:b/>
          <w:bCs/>
          <w:i/>
          <w:iCs/>
          <w:sz w:val="16"/>
          <w:szCs w:val="20"/>
          <w:lang w:val="en-GB"/>
        </w:rPr>
        <w:t xml:space="preserve"> </w:t>
      </w:r>
      <w:r w:rsidR="00303FF2">
        <w:rPr>
          <w:rFonts w:ascii="Arial" w:eastAsia="Times New Roman" w:hAnsi="Arial"/>
          <w:sz w:val="20"/>
          <w:szCs w:val="20"/>
          <w:lang w:val="en-GB"/>
        </w:rPr>
        <w:t xml:space="preserve">  I represent a public or private company employing between fifteen and fifty people and which is therefore required to draw up, forward to the company trade union representatives and to the regional/provincial councillor for equality, within six months of signing the contract, a gender report on the situation of male and female staff in each of the professions concerned and in relation to the state of recruitment, training, professional promotion, levels, changes in category or qualification, other labour mobility events, the use of the Redundancy Fund, dismissals, early retirements and retirements, and the remuneration actually paid; the company undertakes to deliver this report to the contracting authority within six months after the conclusion of the contract;</w:t>
      </w:r>
    </w:p>
    <w:p w14:paraId="512EBC89" w14:textId="77777777" w:rsidR="00303FF2" w:rsidRPr="003F487D" w:rsidRDefault="00303FF2" w:rsidP="00303FF2">
      <w:pPr>
        <w:pStyle w:val="Paragrafoelenco"/>
        <w:spacing w:line="288" w:lineRule="auto"/>
        <w:ind w:left="426"/>
        <w:jc w:val="both"/>
        <w:rPr>
          <w:rFonts w:ascii="Arial" w:eastAsia="Times New Roman" w:hAnsi="Arial" w:cs="Arial"/>
          <w:i/>
          <w:sz w:val="20"/>
          <w:szCs w:val="20"/>
          <w:lang w:val="en-US"/>
        </w:rPr>
      </w:pPr>
      <w:r>
        <w:rPr>
          <w:rFonts w:ascii="Arial" w:eastAsia="Times New Roman" w:hAnsi="Arial" w:cs="Arial"/>
          <w:i/>
          <w:iCs/>
          <w:sz w:val="20"/>
          <w:szCs w:val="20"/>
          <w:lang w:val="en-GB"/>
        </w:rPr>
        <w:t>in this case,</w:t>
      </w:r>
    </w:p>
    <w:p w14:paraId="0903C55D" w14:textId="77777777" w:rsidR="00303FF2" w:rsidRPr="003F487D" w:rsidRDefault="0036696C" w:rsidP="00303FF2">
      <w:pPr>
        <w:suppressAutoHyphens/>
        <w:autoSpaceDE w:val="0"/>
        <w:spacing w:line="288" w:lineRule="auto"/>
        <w:ind w:left="426"/>
        <w:jc w:val="both"/>
        <w:rPr>
          <w:rFonts w:ascii="Arial" w:hAnsi="Arial" w:cs="Arial"/>
          <w:sz w:val="20"/>
          <w:szCs w:val="20"/>
          <w:lang w:val="en-US"/>
        </w:rPr>
      </w:pPr>
      <w:sdt>
        <w:sdtPr>
          <w:rPr>
            <w:rFonts w:ascii="Arial" w:hAnsi="Arial" w:cs="Arial"/>
            <w:sz w:val="20"/>
            <w:szCs w:val="20"/>
          </w:rPr>
          <w:id w:val="530928847"/>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ab/>
        <w:t>I have not been automatically disqualified for failure to comply with the obligation to deliver to the contracting authority the gender report referred to in Article 47(3) of Decree-Law No. 77/2021 within six months of signing the contract;</w:t>
      </w:r>
    </w:p>
    <w:p w14:paraId="70B74258" w14:textId="77777777" w:rsidR="00303FF2" w:rsidRPr="003F487D" w:rsidRDefault="00303FF2" w:rsidP="00303FF2">
      <w:pPr>
        <w:suppressAutoHyphens/>
        <w:autoSpaceDE w:val="0"/>
        <w:spacing w:line="288" w:lineRule="auto"/>
        <w:ind w:left="426"/>
        <w:jc w:val="both"/>
        <w:rPr>
          <w:rFonts w:ascii="Arial" w:hAnsi="Arial" w:cs="Arial"/>
          <w:sz w:val="20"/>
          <w:szCs w:val="20"/>
          <w:lang w:val="en-US"/>
        </w:rPr>
      </w:pPr>
    </w:p>
    <w:p w14:paraId="417927B3" w14:textId="77777777" w:rsidR="00303FF2" w:rsidRPr="003F487D" w:rsidRDefault="0036696C" w:rsidP="00303FF2">
      <w:pPr>
        <w:spacing w:line="288" w:lineRule="auto"/>
        <w:ind w:left="426"/>
        <w:jc w:val="both"/>
        <w:rPr>
          <w:rFonts w:ascii="Arial" w:hAnsi="Arial" w:cs="Arial"/>
          <w:sz w:val="20"/>
          <w:szCs w:val="20"/>
          <w:lang w:val="en-US"/>
        </w:rPr>
      </w:pPr>
      <w:sdt>
        <w:sdtPr>
          <w:rPr>
            <w:rFonts w:ascii="Arial" w:hAnsi="Arial" w:cs="Arial"/>
            <w:sz w:val="20"/>
            <w:szCs w:val="20"/>
          </w:rPr>
          <w:id w:val="2070454422"/>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 xml:space="preserve">     </w:t>
      </w:r>
      <w:r w:rsidR="00303FF2">
        <w:rPr>
          <w:rFonts w:ascii="Arial" w:hAnsi="Arial"/>
          <w:b/>
          <w:bCs/>
          <w:i/>
          <w:iCs/>
          <w:sz w:val="16"/>
          <w:szCs w:val="20"/>
          <w:lang w:val="en-GB"/>
        </w:rPr>
        <w:t>(option 1</w:t>
      </w:r>
      <w:r w:rsidR="00303FF2">
        <w:rPr>
          <w:rFonts w:ascii="Arial" w:hAnsi="Arial"/>
          <w:b/>
          <w:bCs/>
          <w:sz w:val="16"/>
          <w:szCs w:val="20"/>
          <w:lang w:val="en-GB"/>
        </w:rPr>
        <w:t xml:space="preserve">) </w:t>
      </w:r>
      <w:r w:rsidR="00303FF2">
        <w:rPr>
          <w:rFonts w:ascii="Arial" w:hAnsi="Arial"/>
          <w:sz w:val="20"/>
          <w:szCs w:val="20"/>
          <w:lang w:val="en-GB"/>
        </w:rPr>
        <w:t xml:space="preserve">I undertake, if awarded the contract, to ensure the employment of both young people and women in an amount equal to or greater than 30% </w:t>
      </w:r>
      <w:r w:rsidR="00303FF2">
        <w:rPr>
          <w:rFonts w:ascii="Arial" w:hAnsi="Arial"/>
          <w:sz w:val="20"/>
          <w:szCs w:val="20"/>
          <w:u w:val="single"/>
          <w:lang w:val="en-GB"/>
        </w:rPr>
        <w:t>of the personnel recruitments required for the performance of the contract or for the execution of related or ancillary activities</w:t>
      </w:r>
      <w:r w:rsidR="00303FF2">
        <w:rPr>
          <w:rFonts w:ascii="Arial" w:hAnsi="Arial"/>
          <w:sz w:val="20"/>
          <w:szCs w:val="20"/>
          <w:lang w:val="en-GB"/>
        </w:rPr>
        <w:t>;</w:t>
      </w:r>
    </w:p>
    <w:p w14:paraId="5FF4D012" w14:textId="77777777" w:rsidR="00303FF2" w:rsidRPr="003F487D" w:rsidRDefault="00303FF2" w:rsidP="00303FF2">
      <w:pPr>
        <w:spacing w:line="288" w:lineRule="auto"/>
        <w:ind w:left="426"/>
        <w:jc w:val="both"/>
        <w:rPr>
          <w:rFonts w:ascii="Arial" w:hAnsi="Arial" w:cs="Arial"/>
          <w:i/>
          <w:sz w:val="20"/>
          <w:szCs w:val="20"/>
          <w:lang w:val="en-US"/>
        </w:rPr>
      </w:pPr>
      <w:r>
        <w:rPr>
          <w:rFonts w:ascii="Arial" w:hAnsi="Arial" w:cs="Arial"/>
          <w:i/>
          <w:iCs/>
          <w:sz w:val="20"/>
          <w:szCs w:val="20"/>
          <w:lang w:val="en-GB"/>
        </w:rPr>
        <w:t>or</w:t>
      </w:r>
    </w:p>
    <w:p w14:paraId="4DDF3EC5" w14:textId="77777777" w:rsidR="00303FF2" w:rsidRPr="003F487D" w:rsidRDefault="0036696C" w:rsidP="00303FF2">
      <w:pPr>
        <w:spacing w:line="288" w:lineRule="auto"/>
        <w:ind w:left="426"/>
        <w:jc w:val="both"/>
        <w:rPr>
          <w:rFonts w:ascii="Arial" w:hAnsi="Arial" w:cs="Arial"/>
          <w:i/>
          <w:sz w:val="20"/>
          <w:szCs w:val="20"/>
          <w:lang w:val="en-US"/>
        </w:rPr>
      </w:pPr>
      <w:sdt>
        <w:sdtPr>
          <w:rPr>
            <w:rFonts w:ascii="Arial" w:hAnsi="Arial" w:cs="Arial"/>
            <w:sz w:val="20"/>
            <w:szCs w:val="20"/>
          </w:rPr>
          <w:id w:val="1230736299"/>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 xml:space="preserve"> </w:t>
      </w:r>
      <w:r w:rsidR="00303FF2">
        <w:rPr>
          <w:rFonts w:ascii="Arial" w:hAnsi="Arial"/>
          <w:sz w:val="20"/>
          <w:szCs w:val="20"/>
          <w:lang w:val="en-GB"/>
        </w:rPr>
        <w:tab/>
        <w:t xml:space="preserve">       </w:t>
      </w:r>
      <w:r w:rsidR="00303FF2">
        <w:rPr>
          <w:rFonts w:ascii="Arial" w:hAnsi="Arial"/>
          <w:b/>
          <w:bCs/>
          <w:i/>
          <w:iCs/>
          <w:sz w:val="16"/>
          <w:szCs w:val="20"/>
          <w:lang w:val="en-GB"/>
        </w:rPr>
        <w:t xml:space="preserve">(option 2) </w:t>
      </w:r>
      <w:r w:rsidR="00303FF2">
        <w:rPr>
          <w:rFonts w:ascii="Arial" w:hAnsi="Arial"/>
          <w:sz w:val="20"/>
          <w:szCs w:val="20"/>
          <w:lang w:val="en-GB"/>
        </w:rPr>
        <w:t>I am not bound by said recruitment obligations for one of the following reasons:</w:t>
      </w:r>
    </w:p>
    <w:p w14:paraId="0877EB8E" w14:textId="77777777" w:rsidR="00303FF2" w:rsidRPr="003F487D" w:rsidRDefault="0036696C" w:rsidP="00303FF2">
      <w:pPr>
        <w:pStyle w:val="Paragrafoelenco"/>
        <w:spacing w:line="288" w:lineRule="auto"/>
        <w:ind w:left="1134"/>
        <w:jc w:val="both"/>
        <w:rPr>
          <w:rFonts w:ascii="Arial" w:hAnsi="Arial" w:cs="Arial"/>
          <w:sz w:val="20"/>
          <w:szCs w:val="20"/>
          <w:lang w:val="en-US"/>
        </w:rPr>
      </w:pPr>
      <w:sdt>
        <w:sdtPr>
          <w:rPr>
            <w:rFonts w:ascii="Arial" w:hAnsi="Arial" w:cs="Arial"/>
            <w:i/>
            <w:sz w:val="20"/>
            <w:szCs w:val="20"/>
          </w:rPr>
          <w:id w:val="-1636165141"/>
          <w14:checkbox>
            <w14:checked w14:val="0"/>
            <w14:checkedState w14:val="2612" w14:font="MS Gothic"/>
            <w14:uncheckedState w14:val="2610" w14:font="MS Gothic"/>
          </w14:checkbox>
        </w:sdtPr>
        <w:sdtEndPr/>
        <w:sdtContent>
          <w:r w:rsidR="00303FF2">
            <w:rPr>
              <w:rFonts w:ascii="Segoe UI Symbol" w:hAnsi="Segoe UI Symbol" w:cs="Segoe UI Symbol"/>
              <w:i/>
              <w:iCs/>
              <w:sz w:val="20"/>
              <w:szCs w:val="20"/>
              <w:lang w:val="en-GB"/>
            </w:rPr>
            <w:t>☐</w:t>
          </w:r>
        </w:sdtContent>
      </w:sdt>
      <w:r w:rsidR="00303FF2">
        <w:rPr>
          <w:rFonts w:ascii="Arial" w:hAnsi="Arial"/>
          <w:sz w:val="20"/>
          <w:szCs w:val="20"/>
          <w:lang w:val="en-GB"/>
        </w:rPr>
        <w:tab/>
        <w:t>performance of the contract requires the recruitment of fewer than three workers or no recruitment;</w:t>
      </w:r>
    </w:p>
    <w:p w14:paraId="7B944DD8" w14:textId="77777777" w:rsidR="00303FF2" w:rsidRPr="003F487D" w:rsidRDefault="0036696C" w:rsidP="00303FF2">
      <w:pPr>
        <w:pStyle w:val="Paragrafoelenco"/>
        <w:spacing w:line="288" w:lineRule="auto"/>
        <w:ind w:left="1134"/>
        <w:jc w:val="both"/>
        <w:rPr>
          <w:rFonts w:ascii="Arial" w:hAnsi="Arial" w:cs="Arial"/>
          <w:sz w:val="20"/>
          <w:szCs w:val="20"/>
          <w:lang w:val="en-US"/>
        </w:rPr>
      </w:pPr>
      <w:sdt>
        <w:sdtPr>
          <w:rPr>
            <w:rFonts w:ascii="Arial" w:hAnsi="Arial" w:cs="Arial"/>
            <w:sz w:val="20"/>
            <w:szCs w:val="20"/>
          </w:rPr>
          <w:id w:val="-1402213382"/>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ab/>
        <w:t>low employment of young people and women in the relevant market in relation to ISTAT data of the relevant sector (specify): _____________________________________;</w:t>
      </w:r>
    </w:p>
    <w:p w14:paraId="037B5E92" w14:textId="77777777" w:rsidR="00303FF2" w:rsidRPr="003F487D" w:rsidRDefault="0036696C" w:rsidP="00303FF2">
      <w:pPr>
        <w:pStyle w:val="Paragrafoelenco"/>
        <w:spacing w:line="288" w:lineRule="auto"/>
        <w:ind w:left="1134"/>
        <w:jc w:val="both"/>
        <w:rPr>
          <w:rFonts w:ascii="Arial" w:hAnsi="Arial" w:cs="Arial"/>
          <w:sz w:val="20"/>
          <w:szCs w:val="20"/>
          <w:lang w:val="en-US"/>
        </w:rPr>
      </w:pPr>
      <w:sdt>
        <w:sdtPr>
          <w:rPr>
            <w:rFonts w:ascii="Arial" w:hAnsi="Arial" w:cs="Arial"/>
            <w:sz w:val="20"/>
            <w:szCs w:val="20"/>
          </w:rPr>
          <w:id w:val="428625471"/>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ab/>
        <w:t>fulfilment of social clause requiring rehiring of former contractor’s workers;</w:t>
      </w:r>
    </w:p>
    <w:p w14:paraId="2EE7A756" w14:textId="77777777" w:rsidR="00303FF2" w:rsidRPr="003F487D" w:rsidRDefault="0036696C" w:rsidP="00303FF2">
      <w:pPr>
        <w:pStyle w:val="Paragrafoelenco"/>
        <w:spacing w:line="288" w:lineRule="auto"/>
        <w:ind w:left="1134"/>
        <w:jc w:val="both"/>
        <w:rPr>
          <w:rFonts w:ascii="Arial" w:hAnsi="Arial" w:cs="Arial"/>
          <w:sz w:val="20"/>
          <w:szCs w:val="20"/>
          <w:lang w:val="en-US"/>
        </w:rPr>
      </w:pPr>
      <w:sdt>
        <w:sdtPr>
          <w:rPr>
            <w:rFonts w:ascii="Arial" w:hAnsi="Arial" w:cs="Arial"/>
            <w:sz w:val="20"/>
            <w:szCs w:val="20"/>
          </w:rPr>
          <w:id w:val="1849284700"/>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ab/>
        <w:t>low employment of women in relation to female employment rate based on ISTAT data of the relevant sector (specify): ______________________________</w:t>
      </w:r>
    </w:p>
    <w:p w14:paraId="080B4CBC" w14:textId="77777777" w:rsidR="00303FF2" w:rsidRPr="003F487D" w:rsidRDefault="00303FF2" w:rsidP="00303FF2">
      <w:pPr>
        <w:pStyle w:val="Paragrafoelenco"/>
        <w:spacing w:line="288" w:lineRule="auto"/>
        <w:ind w:left="1134"/>
        <w:jc w:val="both"/>
        <w:rPr>
          <w:rFonts w:ascii="Arial" w:hAnsi="Arial" w:cs="Arial"/>
          <w:i/>
          <w:sz w:val="20"/>
          <w:szCs w:val="20"/>
          <w:lang w:val="en-US"/>
        </w:rPr>
      </w:pPr>
      <w:r>
        <w:rPr>
          <w:rFonts w:ascii="Arial" w:hAnsi="Arial" w:cs="Arial"/>
          <w:i/>
          <w:iCs/>
          <w:sz w:val="20"/>
          <w:szCs w:val="20"/>
          <w:lang w:val="en-GB"/>
        </w:rPr>
        <w:t>(In this case, the operator is bound by the recruitment obligations related to the employment of young people);</w:t>
      </w:r>
    </w:p>
    <w:p w14:paraId="348B8E81" w14:textId="77777777" w:rsidR="00303FF2" w:rsidRPr="003F487D" w:rsidRDefault="0036696C" w:rsidP="00303FF2">
      <w:pPr>
        <w:pStyle w:val="Paragrafoelenco"/>
        <w:spacing w:line="288" w:lineRule="auto"/>
        <w:ind w:left="1134"/>
        <w:jc w:val="both"/>
        <w:rPr>
          <w:rFonts w:ascii="Arial" w:hAnsi="Arial" w:cs="Arial"/>
          <w:sz w:val="20"/>
          <w:szCs w:val="20"/>
          <w:lang w:val="en-US"/>
        </w:rPr>
      </w:pPr>
      <w:sdt>
        <w:sdtPr>
          <w:rPr>
            <w:rFonts w:ascii="Arial" w:hAnsi="Arial" w:cs="Arial"/>
            <w:sz w:val="20"/>
            <w:szCs w:val="20"/>
          </w:rPr>
          <w:id w:val="744225815"/>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 xml:space="preserve"> </w:t>
      </w:r>
      <w:r w:rsidR="00303FF2">
        <w:rPr>
          <w:rFonts w:ascii="Arial" w:hAnsi="Arial"/>
          <w:sz w:val="20"/>
          <w:szCs w:val="20"/>
          <w:lang w:val="en-GB"/>
        </w:rPr>
        <w:tab/>
        <w:t>characteristics of the duties to be performed for which there is a need for experience or special professional qualifications (specify): ______________________________________</w:t>
      </w:r>
    </w:p>
    <w:p w14:paraId="68E6CC45" w14:textId="77777777" w:rsidR="00303FF2" w:rsidRPr="00303FF2" w:rsidRDefault="00303FF2" w:rsidP="00303FF2">
      <w:pPr>
        <w:pStyle w:val="Paragrafoelenco"/>
        <w:spacing w:line="288" w:lineRule="auto"/>
        <w:ind w:left="1134"/>
        <w:jc w:val="both"/>
        <w:rPr>
          <w:rFonts w:ascii="Arial" w:hAnsi="Arial" w:cs="Arial"/>
          <w:sz w:val="20"/>
          <w:szCs w:val="20"/>
        </w:rPr>
      </w:pPr>
      <w:r>
        <w:rPr>
          <w:rFonts w:ascii="Arial" w:hAnsi="Arial" w:cs="Arial"/>
          <w:sz w:val="20"/>
          <w:szCs w:val="20"/>
          <w:lang w:val="en-GB"/>
        </w:rPr>
        <w:t>___________________________________________________________________________ ;</w:t>
      </w:r>
    </w:p>
    <w:p w14:paraId="793751FF" w14:textId="77777777" w:rsidR="00303FF2" w:rsidRPr="003F487D" w:rsidRDefault="00303FF2" w:rsidP="00303FF2">
      <w:pPr>
        <w:pStyle w:val="Paragrafoelenco"/>
        <w:numPr>
          <w:ilvl w:val="0"/>
          <w:numId w:val="11"/>
        </w:numPr>
        <w:spacing w:line="288" w:lineRule="auto"/>
        <w:ind w:left="426"/>
        <w:jc w:val="both"/>
        <w:rPr>
          <w:rFonts w:ascii="Arial" w:hAnsi="Arial" w:cs="Arial"/>
          <w:sz w:val="20"/>
          <w:szCs w:val="20"/>
          <w:lang w:val="en-US"/>
        </w:rPr>
      </w:pPr>
      <w:r>
        <w:rPr>
          <w:rFonts w:ascii="Arial" w:hAnsi="Arial" w:cs="Arial"/>
          <w:sz w:val="20"/>
          <w:szCs w:val="20"/>
          <w:lang w:val="en-GB"/>
        </w:rPr>
        <w:t>That the work/supply/service was carried out in accordance with the principle of "Do no significant harm" (DNSH) for environmental objectives, as set out in Article 17 of Regulation (EU) 2020/852;</w:t>
      </w:r>
    </w:p>
    <w:p w14:paraId="5A51A928" w14:textId="77777777" w:rsidR="00303FF2" w:rsidRPr="003F487D" w:rsidRDefault="00303FF2" w:rsidP="00303FF2">
      <w:pPr>
        <w:pStyle w:val="Paragrafoelenco"/>
        <w:numPr>
          <w:ilvl w:val="0"/>
          <w:numId w:val="11"/>
        </w:numPr>
        <w:spacing w:line="288" w:lineRule="auto"/>
        <w:ind w:left="426"/>
        <w:jc w:val="both"/>
        <w:rPr>
          <w:rFonts w:ascii="Arial" w:hAnsi="Arial" w:cs="Arial"/>
          <w:sz w:val="20"/>
          <w:szCs w:val="20"/>
          <w:lang w:val="en-US"/>
        </w:rPr>
      </w:pPr>
      <w:r>
        <w:rPr>
          <w:rFonts w:ascii="Arial" w:hAnsi="Arial" w:cs="Arial"/>
          <w:sz w:val="20"/>
          <w:szCs w:val="20"/>
          <w:lang w:val="en-GB"/>
        </w:rPr>
        <w:t xml:space="preserve">That I </w:t>
      </w:r>
      <w:proofErr w:type="gramStart"/>
      <w:r>
        <w:rPr>
          <w:rFonts w:ascii="Arial" w:hAnsi="Arial" w:cs="Arial"/>
          <w:sz w:val="20"/>
          <w:szCs w:val="20"/>
          <w:lang w:val="en-GB"/>
        </w:rPr>
        <w:t>am in compliance with</w:t>
      </w:r>
      <w:proofErr w:type="gramEnd"/>
      <w:r>
        <w:rPr>
          <w:rFonts w:ascii="Arial" w:hAnsi="Arial" w:cs="Arial"/>
          <w:sz w:val="20"/>
          <w:szCs w:val="20"/>
          <w:lang w:val="en-GB"/>
        </w:rPr>
        <w:t xml:space="preserve"> the regulations governing the right to work of disabled persons pursuant to Law No. 68 of 12 March 1999 and pursuant to Article 94(5)(b) of Italian Legislative Decree No. 36/2023, as amended and supplemented, and Article 47(3 bis) and (4) of Decree-Law No. 77/2021;</w:t>
      </w:r>
    </w:p>
    <w:p w14:paraId="09D357C0" w14:textId="77777777" w:rsidR="00303FF2" w:rsidRPr="003F487D" w:rsidRDefault="0036696C" w:rsidP="00303FF2">
      <w:pPr>
        <w:spacing w:line="288" w:lineRule="auto"/>
        <w:ind w:left="426"/>
        <w:jc w:val="both"/>
        <w:rPr>
          <w:rFonts w:ascii="Arial" w:hAnsi="Arial" w:cs="Arial"/>
          <w:sz w:val="20"/>
          <w:szCs w:val="20"/>
          <w:lang w:val="en-US"/>
        </w:rPr>
      </w:pPr>
      <w:sdt>
        <w:sdtPr>
          <w:rPr>
            <w:rFonts w:ascii="Arial" w:hAnsi="Arial" w:cs="Arial"/>
            <w:sz w:val="20"/>
            <w:szCs w:val="20"/>
          </w:rPr>
          <w:id w:val="2137918971"/>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ab/>
        <w:t>yes;</w:t>
      </w:r>
    </w:p>
    <w:p w14:paraId="0BDA09AA" w14:textId="77777777" w:rsidR="00303FF2" w:rsidRPr="003F487D" w:rsidRDefault="0036696C" w:rsidP="00303FF2">
      <w:pPr>
        <w:spacing w:line="288" w:lineRule="auto"/>
        <w:ind w:left="426"/>
        <w:rPr>
          <w:rFonts w:ascii="Arial" w:hAnsi="Arial" w:cs="Arial"/>
          <w:sz w:val="20"/>
          <w:szCs w:val="20"/>
          <w:lang w:val="en-US"/>
        </w:rPr>
      </w:pPr>
      <w:sdt>
        <w:sdtPr>
          <w:rPr>
            <w:rFonts w:ascii="Arial" w:hAnsi="Arial" w:cs="Arial"/>
            <w:sz w:val="20"/>
            <w:szCs w:val="20"/>
          </w:rPr>
          <w:id w:val="1167982962"/>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ab/>
        <w:t>no (give reasons) _________________________________________________________;</w:t>
      </w:r>
    </w:p>
    <w:p w14:paraId="46B178FA" w14:textId="630EEE8C" w:rsidR="00303FF2" w:rsidRPr="003F487D" w:rsidRDefault="0036696C" w:rsidP="00303FF2">
      <w:pPr>
        <w:spacing w:line="288" w:lineRule="auto"/>
        <w:ind w:left="426"/>
        <w:jc w:val="both"/>
        <w:rPr>
          <w:rFonts w:ascii="Arial" w:hAnsi="Arial" w:cs="Arial"/>
          <w:sz w:val="20"/>
          <w:szCs w:val="20"/>
          <w:lang w:val="en-US"/>
        </w:rPr>
      </w:pPr>
      <w:sdt>
        <w:sdtPr>
          <w:rPr>
            <w:rFonts w:ascii="Arial" w:hAnsi="Arial" w:cs="Arial"/>
            <w:sz w:val="20"/>
            <w:szCs w:val="20"/>
          </w:rPr>
          <w:id w:val="-335143366"/>
          <w14:checkbox>
            <w14:checked w14:val="0"/>
            <w14:checkedState w14:val="2612" w14:font="MS Gothic"/>
            <w14:uncheckedState w14:val="2610" w14:font="MS Gothic"/>
          </w14:checkbox>
        </w:sdtPr>
        <w:sdtEndPr/>
        <w:sdtContent>
          <w:r w:rsidR="00303FF2">
            <w:rPr>
              <w:rFonts w:ascii="Segoe UI Symbol" w:hAnsi="Segoe UI Symbol" w:cs="Segoe UI Symbol"/>
              <w:sz w:val="20"/>
              <w:szCs w:val="20"/>
              <w:lang w:val="en-GB"/>
            </w:rPr>
            <w:t>☐</w:t>
          </w:r>
        </w:sdtContent>
      </w:sdt>
      <w:r w:rsidR="00303FF2">
        <w:rPr>
          <w:rFonts w:ascii="Arial" w:hAnsi="Arial"/>
          <w:sz w:val="20"/>
          <w:szCs w:val="20"/>
          <w:lang w:val="en-GB"/>
        </w:rPr>
        <w:tab/>
        <w:t xml:space="preserve">I am not required to comply with Law No. 68/99 (provide reasons, specify number of employees or </w:t>
      </w:r>
      <w:proofErr w:type="gramStart"/>
      <w:r w:rsidR="00303FF2">
        <w:rPr>
          <w:rFonts w:ascii="Arial" w:hAnsi="Arial"/>
          <w:sz w:val="20"/>
          <w:szCs w:val="20"/>
          <w:lang w:val="en-GB"/>
        </w:rPr>
        <w:t>other)_</w:t>
      </w:r>
      <w:proofErr w:type="gramEnd"/>
      <w:r w:rsidR="00303FF2">
        <w:rPr>
          <w:rFonts w:ascii="Arial" w:hAnsi="Arial"/>
          <w:sz w:val="20"/>
          <w:szCs w:val="20"/>
          <w:lang w:val="en-GB"/>
        </w:rPr>
        <w:t>_______________________________________________________________________________;</w:t>
      </w:r>
    </w:p>
    <w:p w14:paraId="217AEDD5" w14:textId="77777777" w:rsidR="00303FF2" w:rsidRPr="003F487D" w:rsidRDefault="00303FF2" w:rsidP="00303FF2">
      <w:pPr>
        <w:spacing w:line="288" w:lineRule="auto"/>
        <w:ind w:left="426"/>
        <w:jc w:val="both"/>
        <w:rPr>
          <w:rFonts w:ascii="Arial" w:hAnsi="Arial" w:cs="Arial"/>
          <w:sz w:val="20"/>
          <w:szCs w:val="20"/>
          <w:lang w:val="en-US"/>
        </w:rPr>
      </w:pPr>
      <w:r>
        <w:rPr>
          <w:rFonts w:ascii="Arial" w:hAnsi="Arial" w:cs="Arial"/>
          <w:sz w:val="20"/>
          <w:szCs w:val="20"/>
          <w:lang w:val="en-GB"/>
        </w:rPr>
        <w:t>The operator required to employ disabled persons undertakes, pursuant to Italian Decree-Law No. 77/2021, art. 47 paragraph 3-bis, also to deliver to the Contracting Authority, within six months of signing the contract:</w:t>
      </w:r>
    </w:p>
    <w:p w14:paraId="0402C426" w14:textId="77777777" w:rsidR="00303FF2" w:rsidRPr="003F487D" w:rsidRDefault="00303FF2" w:rsidP="00303FF2">
      <w:pPr>
        <w:pStyle w:val="Paragrafoelenco"/>
        <w:numPr>
          <w:ilvl w:val="0"/>
          <w:numId w:val="12"/>
        </w:numPr>
        <w:spacing w:line="288" w:lineRule="auto"/>
        <w:ind w:left="851"/>
        <w:jc w:val="both"/>
        <w:rPr>
          <w:rFonts w:ascii="Arial" w:hAnsi="Arial" w:cs="Arial"/>
          <w:sz w:val="20"/>
          <w:szCs w:val="20"/>
          <w:lang w:val="en-US"/>
        </w:rPr>
      </w:pPr>
      <w:r>
        <w:rPr>
          <w:rFonts w:ascii="Arial" w:hAnsi="Arial" w:cs="Arial"/>
          <w:sz w:val="20"/>
          <w:szCs w:val="20"/>
          <w:lang w:val="en-GB"/>
        </w:rPr>
        <w:t>a report on the fulfilment of obligations under the same law and any sanctions and measures ordered against the operator in the three years preceding the deadline for the submission of tenders;</w:t>
      </w:r>
    </w:p>
    <w:p w14:paraId="792B8905" w14:textId="77777777" w:rsidR="00303FF2" w:rsidRPr="003F487D" w:rsidRDefault="00303FF2" w:rsidP="00303FF2">
      <w:pPr>
        <w:pStyle w:val="Paragrafoelenco"/>
        <w:numPr>
          <w:ilvl w:val="0"/>
          <w:numId w:val="12"/>
        </w:numPr>
        <w:autoSpaceDE w:val="0"/>
        <w:autoSpaceDN w:val="0"/>
        <w:adjustRightInd w:val="0"/>
        <w:spacing w:line="288" w:lineRule="auto"/>
        <w:ind w:left="851"/>
        <w:jc w:val="both"/>
        <w:rPr>
          <w:rFonts w:ascii="Arial" w:hAnsi="Arial" w:cs="Arial"/>
          <w:sz w:val="20"/>
          <w:szCs w:val="20"/>
          <w:lang w:val="en-US"/>
        </w:rPr>
      </w:pPr>
      <w:r>
        <w:rPr>
          <w:rFonts w:ascii="Arial" w:hAnsi="Arial" w:cs="Arial"/>
          <w:sz w:val="20"/>
          <w:szCs w:val="20"/>
          <w:lang w:val="en-GB"/>
        </w:rPr>
        <w:t>proof of having sent the report to the company trade union representatives.</w:t>
      </w:r>
    </w:p>
    <w:p w14:paraId="74424C34" w14:textId="2D91ADE2" w:rsidR="00303FF2" w:rsidRPr="003F487D" w:rsidRDefault="00303FF2" w:rsidP="00845F10">
      <w:pPr>
        <w:tabs>
          <w:tab w:val="num" w:pos="0"/>
        </w:tabs>
        <w:spacing w:line="288" w:lineRule="auto"/>
        <w:jc w:val="both"/>
        <w:rPr>
          <w:rFonts w:ascii="Arial" w:hAnsi="Arial" w:cs="Arial"/>
          <w:sz w:val="20"/>
          <w:szCs w:val="20"/>
          <w:lang w:val="en-US"/>
        </w:rPr>
      </w:pPr>
      <w:r>
        <w:rPr>
          <w:rFonts w:ascii="Arial" w:hAnsi="Arial" w:cs="Arial"/>
          <w:sz w:val="20"/>
          <w:szCs w:val="20"/>
          <w:lang w:val="en-GB"/>
        </w:rPr>
        <w:cr/>
      </w:r>
      <w:r w:rsidR="00845F10">
        <w:rPr>
          <w:rFonts w:ascii="Arial" w:hAnsi="Arial" w:cs="Arial"/>
          <w:sz w:val="20"/>
          <w:szCs w:val="20"/>
          <w:lang w:val="en-GB"/>
        </w:rPr>
        <w:t xml:space="preserve">Moreover, I hereby declare, in the case that the </w:t>
      </w:r>
      <w:r w:rsidR="00845F10">
        <w:rPr>
          <w:rFonts w:ascii="Arial" w:hAnsi="Arial" w:cs="Arial"/>
          <w:b/>
          <w:bCs/>
          <w:i/>
          <w:iCs/>
          <w:sz w:val="20"/>
          <w:szCs w:val="20"/>
          <w:u w:val="single"/>
          <w:lang w:val="en-GB"/>
        </w:rPr>
        <w:t xml:space="preserve">economic operator is NOT established in Italy, </w:t>
      </w:r>
      <w:r>
        <w:rPr>
          <w:rFonts w:ascii="Arial" w:hAnsi="Arial" w:cs="Arial"/>
          <w:sz w:val="20"/>
          <w:szCs w:val="20"/>
          <w:lang w:val="en-GB"/>
        </w:rPr>
        <w:t xml:space="preserve">with reference to the obligations on equal opportunities, generational and gender equality, and inclusion of persons with disabilities, in relation to public investment procedures, arising in whole or in part from the provisions of </w:t>
      </w:r>
      <w:r>
        <w:rPr>
          <w:rFonts w:ascii="Arial" w:hAnsi="Arial" w:cs="Arial"/>
          <w:sz w:val="20"/>
          <w:szCs w:val="20"/>
          <w:lang w:val="en-GB"/>
        </w:rPr>
        <w:lastRenderedPageBreak/>
        <w:t>Regulation (EU) 2021/240 of the European Parliament and of the Council of 10 February 2021 and Regulation (EU) 2021/241 of the European Parliament and of the Council of 12 February 2021:</w:t>
      </w:r>
    </w:p>
    <w:p w14:paraId="2E725DE1" w14:textId="77777777" w:rsidR="00303FF2" w:rsidRPr="003F487D" w:rsidRDefault="00303FF2" w:rsidP="00303FF2">
      <w:pPr>
        <w:pStyle w:val="Paragrafoelenco"/>
        <w:numPr>
          <w:ilvl w:val="0"/>
          <w:numId w:val="15"/>
        </w:numPr>
        <w:spacing w:line="288" w:lineRule="auto"/>
        <w:ind w:left="426"/>
        <w:jc w:val="both"/>
        <w:rPr>
          <w:rFonts w:ascii="Arial" w:hAnsi="Arial" w:cs="Arial"/>
          <w:sz w:val="20"/>
          <w:szCs w:val="20"/>
          <w:lang w:val="en-US"/>
        </w:rPr>
      </w:pPr>
      <w:r>
        <w:rPr>
          <w:rFonts w:ascii="Arial" w:hAnsi="Arial"/>
          <w:sz w:val="20"/>
          <w:szCs w:val="20"/>
          <w:lang w:val="en-GB"/>
        </w:rPr>
        <w:t>that I have complied with the legislation in force in my country of origin:</w:t>
      </w:r>
      <w:r>
        <w:rPr>
          <w:sz w:val="20"/>
          <w:szCs w:val="20"/>
          <w:lang w:val="en-GB"/>
        </w:rPr>
        <w:cr/>
      </w:r>
      <w:sdt>
        <w:sdtPr>
          <w:rPr>
            <w:rFonts w:ascii="Arial" w:hAnsi="Arial" w:cs="Arial"/>
            <w:sz w:val="20"/>
            <w:szCs w:val="20"/>
          </w:rPr>
          <w:id w:val="58372455"/>
          <w14:checkbox>
            <w14:checked w14:val="0"/>
            <w14:checkedState w14:val="2612" w14:font="MS Gothic"/>
            <w14:uncheckedState w14:val="2610" w14:font="MS Gothic"/>
          </w14:checkbox>
        </w:sdtPr>
        <w:sdtEndPr/>
        <w:sdtContent>
          <w:r>
            <w:rPr>
              <w:rFonts w:ascii="Segoe UI Symbol" w:hAnsi="Segoe UI Symbol" w:cs="Segoe UI Symbol"/>
              <w:sz w:val="20"/>
              <w:szCs w:val="20"/>
              <w:lang w:val="en-GB"/>
            </w:rPr>
            <w:t>☐</w:t>
          </w:r>
        </w:sdtContent>
      </w:sdt>
      <w:r>
        <w:rPr>
          <w:rFonts w:ascii="Arial" w:hAnsi="Arial"/>
          <w:sz w:val="20"/>
          <w:szCs w:val="20"/>
          <w:lang w:val="en-GB"/>
        </w:rPr>
        <w:t xml:space="preserve"> as substantiated by appropriate and equivalent documentation attached herein;</w:t>
      </w:r>
      <w:r>
        <w:rPr>
          <w:sz w:val="20"/>
          <w:szCs w:val="20"/>
          <w:lang w:val="en-GB"/>
        </w:rPr>
        <w:cr/>
      </w:r>
      <w:sdt>
        <w:sdtPr>
          <w:rPr>
            <w:rFonts w:ascii="Arial" w:hAnsi="Arial" w:cs="Arial"/>
            <w:sz w:val="20"/>
            <w:szCs w:val="20"/>
          </w:rPr>
          <w:id w:val="382908272"/>
          <w14:checkbox>
            <w14:checked w14:val="0"/>
            <w14:checkedState w14:val="2612" w14:font="MS Gothic"/>
            <w14:uncheckedState w14:val="2610" w14:font="MS Gothic"/>
          </w14:checkbox>
        </w:sdtPr>
        <w:sdtEndPr/>
        <w:sdtContent>
          <w:r>
            <w:rPr>
              <w:rFonts w:ascii="Segoe UI Symbol" w:hAnsi="Segoe UI Symbol" w:cs="Segoe UI Symbol"/>
              <w:sz w:val="20"/>
              <w:szCs w:val="20"/>
              <w:lang w:val="en-GB"/>
            </w:rPr>
            <w:t>☐</w:t>
          </w:r>
        </w:sdtContent>
      </w:sdt>
      <w:r>
        <w:rPr>
          <w:rFonts w:ascii="Arial" w:hAnsi="Arial"/>
          <w:sz w:val="20"/>
          <w:szCs w:val="20"/>
          <w:lang w:val="en-GB"/>
        </w:rPr>
        <w:t xml:space="preserve"> that the documents proving compliance with the above requirements are not issued by my country of origin;</w:t>
      </w:r>
      <w:r>
        <w:rPr>
          <w:sz w:val="20"/>
          <w:szCs w:val="20"/>
          <w:lang w:val="en-GB"/>
        </w:rPr>
        <w:cr/>
      </w:r>
      <w:sdt>
        <w:sdtPr>
          <w:rPr>
            <w:rFonts w:ascii="Arial" w:hAnsi="Arial" w:cs="Arial"/>
            <w:sz w:val="20"/>
            <w:szCs w:val="20"/>
          </w:rPr>
          <w:id w:val="-1296748102"/>
          <w14:checkbox>
            <w14:checked w14:val="0"/>
            <w14:checkedState w14:val="2612" w14:font="MS Gothic"/>
            <w14:uncheckedState w14:val="2610" w14:font="MS Gothic"/>
          </w14:checkbox>
        </w:sdtPr>
        <w:sdtEndPr/>
        <w:sdtContent>
          <w:r>
            <w:rPr>
              <w:rFonts w:ascii="Segoe UI Symbol" w:hAnsi="Segoe UI Symbol" w:cs="Segoe UI Symbol"/>
              <w:sz w:val="20"/>
              <w:szCs w:val="20"/>
              <w:lang w:val="en-GB"/>
            </w:rPr>
            <w:t>☐</w:t>
          </w:r>
        </w:sdtContent>
      </w:sdt>
      <w:r>
        <w:rPr>
          <w:rFonts w:ascii="Arial" w:hAnsi="Arial"/>
          <w:sz w:val="20"/>
          <w:szCs w:val="20"/>
          <w:lang w:val="en-GB"/>
        </w:rPr>
        <w:t xml:space="preserve"> that the documents proving compliance with the above requirements do not mention all the facts required by Italian law in my country of origin and this is evident from the attached documents.</w:t>
      </w:r>
    </w:p>
    <w:p w14:paraId="7488454B" w14:textId="77777777" w:rsidR="00303FF2" w:rsidRPr="003F487D" w:rsidRDefault="00303FF2" w:rsidP="00303FF2">
      <w:pPr>
        <w:tabs>
          <w:tab w:val="num" w:pos="0"/>
        </w:tabs>
        <w:spacing w:line="288" w:lineRule="auto"/>
        <w:jc w:val="both"/>
        <w:rPr>
          <w:rFonts w:ascii="Arial" w:hAnsi="Arial" w:cs="Arial"/>
          <w:sz w:val="20"/>
          <w:szCs w:val="20"/>
          <w:lang w:val="en-US"/>
        </w:rPr>
      </w:pPr>
    </w:p>
    <w:p w14:paraId="2AD7562B" w14:textId="77777777" w:rsidR="00303FF2" w:rsidRPr="003F487D" w:rsidRDefault="00303FF2" w:rsidP="00303FF2">
      <w:pPr>
        <w:tabs>
          <w:tab w:val="num" w:pos="0"/>
        </w:tabs>
        <w:spacing w:line="288" w:lineRule="auto"/>
        <w:jc w:val="both"/>
        <w:rPr>
          <w:rFonts w:ascii="Arial" w:hAnsi="Arial" w:cs="Arial"/>
          <w:sz w:val="20"/>
          <w:szCs w:val="20"/>
          <w:lang w:val="en-US"/>
        </w:rPr>
      </w:pPr>
      <w:r>
        <w:rPr>
          <w:rFonts w:ascii="Arial" w:hAnsi="Arial" w:cs="Arial"/>
          <w:sz w:val="20"/>
          <w:szCs w:val="20"/>
          <w:lang w:val="en-GB"/>
        </w:rPr>
        <w:t xml:space="preserve">Padua, </w:t>
      </w:r>
      <w:r>
        <w:rPr>
          <w:rFonts w:ascii="Arial" w:hAnsi="Arial" w:cs="Arial"/>
          <w:i/>
          <w:iCs/>
          <w:sz w:val="20"/>
          <w:szCs w:val="20"/>
          <w:lang w:val="en-GB"/>
        </w:rPr>
        <w:t>date of signing</w:t>
      </w:r>
    </w:p>
    <w:p w14:paraId="22117648" w14:textId="77777777" w:rsidR="00303FF2" w:rsidRPr="003F487D" w:rsidRDefault="00303FF2" w:rsidP="00303FF2">
      <w:pPr>
        <w:tabs>
          <w:tab w:val="num" w:pos="0"/>
        </w:tabs>
        <w:spacing w:line="288" w:lineRule="auto"/>
        <w:jc w:val="both"/>
        <w:rPr>
          <w:rFonts w:ascii="Arial" w:hAnsi="Arial" w:cs="Arial"/>
          <w:sz w:val="20"/>
          <w:szCs w:val="20"/>
          <w:lang w:val="en-US"/>
        </w:rPr>
      </w:pPr>
    </w:p>
    <w:p w14:paraId="12F366A6" w14:textId="77777777" w:rsidR="00303FF2" w:rsidRPr="003F487D" w:rsidRDefault="00303FF2" w:rsidP="00303FF2">
      <w:pPr>
        <w:tabs>
          <w:tab w:val="num" w:pos="0"/>
        </w:tabs>
        <w:spacing w:line="288" w:lineRule="auto"/>
        <w:jc w:val="center"/>
        <w:rPr>
          <w:rFonts w:ascii="Arial" w:hAnsi="Arial" w:cs="Arial"/>
          <w:i/>
          <w:sz w:val="20"/>
          <w:szCs w:val="20"/>
          <w:lang w:val="en-US"/>
        </w:rPr>
      </w:pPr>
      <w:r>
        <w:rPr>
          <w:rFonts w:ascii="Arial" w:hAnsi="Arial" w:cs="Arial"/>
          <w:i/>
          <w:iCs/>
          <w:sz w:val="20"/>
          <w:szCs w:val="20"/>
          <w:lang w:val="en-GB"/>
        </w:rPr>
        <w:t xml:space="preserve">                                                                          Digital signature </w:t>
      </w:r>
    </w:p>
    <w:p w14:paraId="1EB5B484" w14:textId="77777777" w:rsidR="00303FF2" w:rsidRPr="003F487D" w:rsidRDefault="00303FF2" w:rsidP="00303FF2">
      <w:pPr>
        <w:tabs>
          <w:tab w:val="num" w:pos="0"/>
        </w:tabs>
        <w:spacing w:line="288" w:lineRule="auto"/>
        <w:jc w:val="center"/>
        <w:rPr>
          <w:rFonts w:ascii="Arial" w:hAnsi="Arial" w:cs="Arial"/>
          <w:sz w:val="20"/>
          <w:szCs w:val="20"/>
          <w:lang w:val="en-US"/>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i/>
          <w:iCs/>
          <w:sz w:val="20"/>
          <w:szCs w:val="20"/>
          <w:lang w:val="en-GB"/>
        </w:rPr>
        <w:t xml:space="preserve">of owner/legal representative/attorney in fact </w:t>
      </w:r>
      <w:r>
        <w:rPr>
          <w:rFonts w:ascii="Arial" w:hAnsi="Arial" w:cs="Arial"/>
          <w:b/>
          <w:bCs/>
          <w:sz w:val="20"/>
          <w:szCs w:val="20"/>
          <w:vertAlign w:val="superscript"/>
          <w:lang w:val="en-GB"/>
        </w:rPr>
        <w:t>(1)</w:t>
      </w:r>
    </w:p>
    <w:p w14:paraId="3BDAE6FF" w14:textId="77777777" w:rsidR="00303FF2" w:rsidRPr="003F487D" w:rsidRDefault="00303FF2" w:rsidP="00303FF2">
      <w:pPr>
        <w:tabs>
          <w:tab w:val="left" w:pos="0"/>
        </w:tabs>
        <w:spacing w:line="288" w:lineRule="auto"/>
        <w:jc w:val="both"/>
        <w:rPr>
          <w:rFonts w:ascii="Arial" w:hAnsi="Arial" w:cs="Arial"/>
          <w:sz w:val="20"/>
          <w:szCs w:val="20"/>
          <w:lang w:val="en-US"/>
        </w:rPr>
      </w:pPr>
    </w:p>
    <w:p w14:paraId="57DCA392" w14:textId="77777777" w:rsidR="00303FF2" w:rsidRPr="003F487D" w:rsidRDefault="00303FF2" w:rsidP="00303FF2">
      <w:pPr>
        <w:tabs>
          <w:tab w:val="left" w:pos="0"/>
        </w:tabs>
        <w:spacing w:line="288" w:lineRule="auto"/>
        <w:jc w:val="both"/>
        <w:rPr>
          <w:rFonts w:ascii="Arial" w:hAnsi="Arial" w:cs="Arial"/>
          <w:sz w:val="20"/>
          <w:szCs w:val="20"/>
          <w:lang w:val="en-US"/>
        </w:rPr>
      </w:pPr>
    </w:p>
    <w:p w14:paraId="467BF733" w14:textId="77777777" w:rsidR="00303FF2" w:rsidRPr="003F487D" w:rsidRDefault="00303FF2" w:rsidP="00303FF2">
      <w:pPr>
        <w:tabs>
          <w:tab w:val="left" w:pos="0"/>
        </w:tabs>
        <w:spacing w:line="288" w:lineRule="auto"/>
        <w:jc w:val="both"/>
        <w:rPr>
          <w:rFonts w:ascii="Arial" w:hAnsi="Arial" w:cs="Arial"/>
          <w:sz w:val="14"/>
          <w:szCs w:val="14"/>
          <w:lang w:val="en-US"/>
        </w:rPr>
      </w:pPr>
      <w:r>
        <w:rPr>
          <w:rFonts w:ascii="Arial" w:hAnsi="Arial" w:cs="Arial"/>
          <w:b/>
          <w:bCs/>
          <w:sz w:val="14"/>
          <w:szCs w:val="14"/>
          <w:u w:val="single"/>
          <w:lang w:val="en-GB"/>
        </w:rPr>
        <w:t>The application is signed digitally</w:t>
      </w:r>
      <w:r>
        <w:rPr>
          <w:rFonts w:ascii="Arial" w:hAnsi="Arial" w:cs="Arial"/>
          <w:sz w:val="14"/>
          <w:szCs w:val="14"/>
          <w:lang w:val="en-GB"/>
        </w:rPr>
        <w:t>:</w:t>
      </w:r>
    </w:p>
    <w:p w14:paraId="1CC72D3B" w14:textId="77777777" w:rsidR="00303FF2" w:rsidRPr="003F487D" w:rsidRDefault="00303FF2" w:rsidP="00303FF2">
      <w:pPr>
        <w:pStyle w:val="Paragrafoelenco"/>
        <w:numPr>
          <w:ilvl w:val="0"/>
          <w:numId w:val="4"/>
        </w:numPr>
        <w:spacing w:line="288" w:lineRule="auto"/>
        <w:ind w:left="426"/>
        <w:jc w:val="both"/>
        <w:rPr>
          <w:rFonts w:ascii="Arial" w:hAnsi="Arial" w:cs="Arial"/>
          <w:sz w:val="14"/>
          <w:szCs w:val="14"/>
          <w:lang w:val="en-US"/>
        </w:rPr>
      </w:pPr>
      <w:r>
        <w:rPr>
          <w:rFonts w:ascii="Arial" w:hAnsi="Arial" w:cs="Arial"/>
          <w:sz w:val="14"/>
          <w:szCs w:val="14"/>
          <w:lang w:val="en-GB"/>
        </w:rPr>
        <w:t>in the case of an established temporary grouping or ordinary consortium, by the principal/lead company.</w:t>
      </w:r>
    </w:p>
    <w:p w14:paraId="201EF1C6" w14:textId="77777777" w:rsidR="00303FF2" w:rsidRPr="003F487D" w:rsidRDefault="00303FF2" w:rsidP="00303FF2">
      <w:pPr>
        <w:pStyle w:val="Paragrafoelenco"/>
        <w:numPr>
          <w:ilvl w:val="0"/>
          <w:numId w:val="4"/>
        </w:numPr>
        <w:spacing w:line="288" w:lineRule="auto"/>
        <w:ind w:left="426"/>
        <w:jc w:val="both"/>
        <w:rPr>
          <w:rFonts w:ascii="Arial" w:hAnsi="Arial" w:cs="Arial"/>
          <w:sz w:val="14"/>
          <w:szCs w:val="14"/>
          <w:lang w:val="en-US"/>
        </w:rPr>
      </w:pPr>
      <w:r>
        <w:rPr>
          <w:rFonts w:ascii="Arial" w:hAnsi="Arial" w:cs="Arial"/>
          <w:sz w:val="14"/>
          <w:szCs w:val="14"/>
          <w:lang w:val="en-GB"/>
        </w:rPr>
        <w:t>in the case of a temporary grouping or ordinary consortium not yet established, by all the entities that will form the grouping or consortium;</w:t>
      </w:r>
    </w:p>
    <w:p w14:paraId="5E2DFB64" w14:textId="77777777" w:rsidR="00303FF2" w:rsidRPr="00303FF2" w:rsidRDefault="00303FF2" w:rsidP="00303FF2">
      <w:pPr>
        <w:pStyle w:val="Paragrafoelenco"/>
        <w:numPr>
          <w:ilvl w:val="0"/>
          <w:numId w:val="4"/>
        </w:numPr>
        <w:spacing w:line="288" w:lineRule="auto"/>
        <w:ind w:left="426"/>
        <w:jc w:val="both"/>
        <w:rPr>
          <w:rFonts w:ascii="Arial" w:hAnsi="Arial" w:cs="Arial"/>
          <w:sz w:val="14"/>
          <w:szCs w:val="14"/>
        </w:rPr>
      </w:pPr>
      <w:r>
        <w:rPr>
          <w:rFonts w:ascii="Arial" w:hAnsi="Arial" w:cs="Arial"/>
          <w:sz w:val="14"/>
          <w:szCs w:val="14"/>
          <w:lang w:val="en-GB"/>
        </w:rPr>
        <w:t>in the case of groupings of enterprises adhering to the network contract, the rules laid down for temporary groupings of companies apply, insofar as they are compatible. In particular:</w:t>
      </w:r>
    </w:p>
    <w:p w14:paraId="25120997" w14:textId="77777777" w:rsidR="00303FF2" w:rsidRPr="003F487D" w:rsidRDefault="00303FF2" w:rsidP="00303FF2">
      <w:pPr>
        <w:numPr>
          <w:ilvl w:val="1"/>
          <w:numId w:val="13"/>
        </w:numPr>
        <w:tabs>
          <w:tab w:val="clear" w:pos="1440"/>
          <w:tab w:val="left" w:pos="0"/>
        </w:tabs>
        <w:spacing w:line="288" w:lineRule="auto"/>
        <w:ind w:left="851"/>
        <w:jc w:val="both"/>
        <w:rPr>
          <w:rFonts w:ascii="Arial" w:hAnsi="Arial" w:cs="Arial"/>
          <w:sz w:val="14"/>
          <w:szCs w:val="14"/>
          <w:lang w:val="en-US"/>
        </w:rPr>
      </w:pPr>
      <w:r>
        <w:rPr>
          <w:rFonts w:ascii="Arial" w:hAnsi="Arial" w:cs="Arial"/>
          <w:b/>
          <w:bCs/>
          <w:sz w:val="14"/>
          <w:szCs w:val="14"/>
          <w:lang w:val="en-GB"/>
        </w:rPr>
        <w:t>if the network has a common body with power of representation and legal personality</w:t>
      </w:r>
      <w:r>
        <w:rPr>
          <w:rFonts w:ascii="Arial" w:hAnsi="Arial" w:cs="Arial"/>
          <w:sz w:val="14"/>
          <w:szCs w:val="14"/>
          <w:lang w:val="en-GB"/>
        </w:rPr>
        <w:t xml:space="preserve">, pursuant to Article 3, paragraph </w:t>
      </w:r>
      <w:r>
        <w:rPr>
          <w:rFonts w:ascii="Arial" w:hAnsi="Arial" w:cs="Arial"/>
          <w:i/>
          <w:iCs/>
          <w:sz w:val="14"/>
          <w:szCs w:val="14"/>
          <w:lang w:val="en-GB"/>
        </w:rPr>
        <w:t>4-quater</w:t>
      </w:r>
      <w:r>
        <w:rPr>
          <w:rFonts w:ascii="Arial" w:hAnsi="Arial" w:cs="Arial"/>
          <w:sz w:val="14"/>
          <w:szCs w:val="14"/>
          <w:lang w:val="en-GB"/>
        </w:rPr>
        <w:t xml:space="preserve"> of Italian Decree-Law No. 5 of 10 February 2009, the application to participate must be signed digitally only by the economic operator acting as common body;</w:t>
      </w:r>
    </w:p>
    <w:p w14:paraId="4006ACAA" w14:textId="77777777" w:rsidR="00303FF2" w:rsidRPr="003F487D" w:rsidRDefault="00303FF2" w:rsidP="00303FF2">
      <w:pPr>
        <w:numPr>
          <w:ilvl w:val="1"/>
          <w:numId w:val="13"/>
        </w:numPr>
        <w:tabs>
          <w:tab w:val="clear" w:pos="1440"/>
          <w:tab w:val="left" w:pos="0"/>
        </w:tabs>
        <w:spacing w:line="288" w:lineRule="auto"/>
        <w:ind w:left="851"/>
        <w:jc w:val="both"/>
        <w:rPr>
          <w:rFonts w:ascii="Arial" w:hAnsi="Arial" w:cs="Arial"/>
          <w:sz w:val="14"/>
          <w:szCs w:val="14"/>
          <w:lang w:val="en-US"/>
        </w:rPr>
      </w:pPr>
      <w:r>
        <w:rPr>
          <w:rFonts w:ascii="Arial" w:hAnsi="Arial" w:cs="Arial"/>
          <w:b/>
          <w:bCs/>
          <w:sz w:val="14"/>
          <w:szCs w:val="14"/>
          <w:lang w:val="en-GB"/>
        </w:rPr>
        <w:t>if the network has a common body with power of representation but does not have legal personality</w:t>
      </w:r>
      <w:r>
        <w:rPr>
          <w:rFonts w:ascii="Arial" w:hAnsi="Arial" w:cs="Arial"/>
          <w:sz w:val="14"/>
          <w:szCs w:val="14"/>
          <w:lang w:val="en-GB"/>
        </w:rPr>
        <w:t xml:space="preserve">, pursuant to Article 3, paragraph </w:t>
      </w:r>
      <w:r>
        <w:rPr>
          <w:rFonts w:ascii="Arial" w:hAnsi="Arial" w:cs="Arial"/>
          <w:i/>
          <w:iCs/>
          <w:sz w:val="14"/>
          <w:szCs w:val="14"/>
          <w:lang w:val="en-GB"/>
        </w:rPr>
        <w:t>4-quater</w:t>
      </w:r>
      <w:r>
        <w:rPr>
          <w:rFonts w:ascii="Arial" w:hAnsi="Arial" w:cs="Arial"/>
          <w:sz w:val="14"/>
          <w:szCs w:val="14"/>
          <w:lang w:val="en-GB"/>
        </w:rPr>
        <w:t xml:space="preserve">, of Italian Decree-Law No. 5 of 10 February 2009, the application to participate must be signed digitally by the economic operator acting as common body, as well as by each member of the network contract participating in the tender; </w:t>
      </w:r>
    </w:p>
    <w:p w14:paraId="5B1AC22F" w14:textId="77777777" w:rsidR="00303FF2" w:rsidRPr="003F487D" w:rsidRDefault="00303FF2" w:rsidP="00303FF2">
      <w:pPr>
        <w:numPr>
          <w:ilvl w:val="1"/>
          <w:numId w:val="13"/>
        </w:numPr>
        <w:tabs>
          <w:tab w:val="clear" w:pos="1440"/>
          <w:tab w:val="left" w:pos="0"/>
        </w:tabs>
        <w:spacing w:line="288" w:lineRule="auto"/>
        <w:ind w:left="851"/>
        <w:jc w:val="both"/>
        <w:rPr>
          <w:rFonts w:ascii="Arial" w:hAnsi="Arial" w:cs="Arial"/>
          <w:sz w:val="14"/>
          <w:szCs w:val="14"/>
          <w:lang w:val="en-US"/>
        </w:rPr>
      </w:pPr>
      <w:r>
        <w:rPr>
          <w:rFonts w:ascii="Arial" w:hAnsi="Arial" w:cs="Arial"/>
          <w:b/>
          <w:bCs/>
          <w:sz w:val="14"/>
          <w:szCs w:val="14"/>
          <w:lang w:val="en-GB"/>
        </w:rPr>
        <w:t>if the network has a common body</w:t>
      </w:r>
      <w:r>
        <w:rPr>
          <w:rFonts w:ascii="Arial" w:hAnsi="Arial" w:cs="Arial"/>
          <w:sz w:val="14"/>
          <w:szCs w:val="14"/>
          <w:lang w:val="en-GB"/>
        </w:rPr>
        <w:t xml:space="preserve"> </w:t>
      </w:r>
      <w:r>
        <w:rPr>
          <w:rFonts w:ascii="Arial" w:hAnsi="Arial" w:cs="Arial"/>
          <w:b/>
          <w:bCs/>
          <w:sz w:val="14"/>
          <w:szCs w:val="14"/>
          <w:lang w:val="en-GB"/>
        </w:rPr>
        <w:t>without power of representation, or if the network does not have a common body, or if the common body does not meet the qualification requirements to act as agent</w:t>
      </w:r>
      <w:r>
        <w:rPr>
          <w:rFonts w:ascii="Arial" w:hAnsi="Arial" w:cs="Arial"/>
          <w:sz w:val="14"/>
          <w:szCs w:val="14"/>
          <w:lang w:val="en-GB"/>
        </w:rPr>
        <w:t xml:space="preserve">, the application to participate must be signed digitally by the network member company acting as agent or, in the case of participation in the form of a grouping to be established, by each member of the network contract participating in the tender. </w:t>
      </w:r>
    </w:p>
    <w:p w14:paraId="2C986968" w14:textId="77777777" w:rsidR="00303FF2" w:rsidRPr="003F487D" w:rsidRDefault="00303FF2" w:rsidP="00303FF2">
      <w:pPr>
        <w:pStyle w:val="Paragrafoelenco"/>
        <w:numPr>
          <w:ilvl w:val="0"/>
          <w:numId w:val="14"/>
        </w:numPr>
        <w:tabs>
          <w:tab w:val="left" w:pos="0"/>
        </w:tabs>
        <w:spacing w:line="288" w:lineRule="auto"/>
        <w:ind w:left="709"/>
        <w:jc w:val="both"/>
        <w:rPr>
          <w:rFonts w:ascii="Arial" w:hAnsi="Arial" w:cs="Arial"/>
          <w:sz w:val="14"/>
          <w:szCs w:val="14"/>
          <w:lang w:val="en-US"/>
        </w:rPr>
      </w:pPr>
      <w:r>
        <w:rPr>
          <w:rFonts w:ascii="Arial" w:hAnsi="Arial" w:cs="Arial"/>
          <w:sz w:val="14"/>
          <w:szCs w:val="14"/>
          <w:lang w:val="en-GB"/>
        </w:rPr>
        <w:t>in the event of a consortium of cooperatives and craft companies or a stable consortium as referred to in Article 65(2)(b), (c) and (d) of the Code, the application must be signed digitally by the consortium itself.</w:t>
      </w:r>
    </w:p>
    <w:p w14:paraId="6E107692" w14:textId="77777777" w:rsidR="00303FF2" w:rsidRPr="003F487D" w:rsidRDefault="00303FF2" w:rsidP="00303FF2">
      <w:pPr>
        <w:pStyle w:val="Paragrafoelenco"/>
        <w:numPr>
          <w:ilvl w:val="0"/>
          <w:numId w:val="14"/>
        </w:numPr>
        <w:tabs>
          <w:tab w:val="left" w:pos="0"/>
        </w:tabs>
        <w:spacing w:line="288" w:lineRule="auto"/>
        <w:ind w:left="709"/>
        <w:jc w:val="both"/>
        <w:rPr>
          <w:rFonts w:ascii="Arial" w:hAnsi="Arial" w:cs="Arial"/>
          <w:sz w:val="14"/>
          <w:szCs w:val="14"/>
          <w:lang w:val="en-US"/>
        </w:rPr>
      </w:pPr>
    </w:p>
    <w:p w14:paraId="08A1BD4C" w14:textId="77777777" w:rsidR="00303FF2" w:rsidRPr="003F487D" w:rsidRDefault="00303FF2" w:rsidP="00303FF2">
      <w:pPr>
        <w:numPr>
          <w:ilvl w:val="0"/>
          <w:numId w:val="6"/>
        </w:numPr>
        <w:spacing w:line="288" w:lineRule="auto"/>
        <w:ind w:left="0" w:firstLine="0"/>
        <w:jc w:val="both"/>
        <w:rPr>
          <w:rFonts w:ascii="Arial" w:hAnsi="Arial" w:cs="Arial"/>
          <w:bCs/>
          <w:sz w:val="14"/>
          <w:szCs w:val="14"/>
          <w:lang w:val="en-US"/>
        </w:rPr>
      </w:pPr>
      <w:r>
        <w:rPr>
          <w:rFonts w:ascii="Arial" w:hAnsi="Arial" w:cs="Arial"/>
          <w:sz w:val="14"/>
          <w:szCs w:val="14"/>
          <w:lang w:val="en-GB"/>
        </w:rPr>
        <w:t xml:space="preserve">If the documentation is signed by the company's attorney, a copy of the relevant power of attorney or other document evidencing powers of representation must be attached. </w:t>
      </w:r>
    </w:p>
    <w:p w14:paraId="00ED72F1" w14:textId="77777777" w:rsidR="00385825" w:rsidRPr="003F487D" w:rsidRDefault="00385825">
      <w:pPr>
        <w:rPr>
          <w:lang w:val="en-US"/>
        </w:rPr>
      </w:pPr>
    </w:p>
    <w:sectPr w:rsidR="00385825" w:rsidRPr="003F487D" w:rsidSect="000B4D75">
      <w:headerReference w:type="even" r:id="rId16"/>
      <w:headerReference w:type="default" r:id="rId17"/>
      <w:footerReference w:type="even" r:id="rId18"/>
      <w:footerReference w:type="default" r:id="rId19"/>
      <w:headerReference w:type="first" r:id="rId20"/>
      <w:footerReference w:type="first" r:id="rId21"/>
      <w:pgSz w:w="11906" w:h="16838"/>
      <w:pgMar w:top="2145" w:right="1134" w:bottom="1134" w:left="1134" w:header="0"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ufficio acquisti" w:date="2024-08-07T15:30:00Z" w:initials="p">
    <w:p w14:paraId="5C89C46C" w14:textId="516C99F4" w:rsidR="00845F10" w:rsidRPr="003F487D" w:rsidRDefault="00845F10">
      <w:pPr>
        <w:pStyle w:val="Testocommento"/>
        <w:rPr>
          <w:lang w:val="en-US"/>
        </w:rPr>
      </w:pPr>
      <w:r>
        <w:rPr>
          <w:rStyle w:val="Rimandocommento"/>
        </w:rPr>
        <w:annotationRef/>
      </w:r>
      <w:r w:rsidRPr="003F487D">
        <w:rPr>
          <w:lang w:val="en-US"/>
        </w:rPr>
        <w:t xml:space="preserve">If the economic operator isn’t a consortium, stable consortium, grouping of network enterprises, EEIG, the parts in yellow can be deleted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89C4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89C46C" w16cid:durableId="2A79B3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0591A" w14:textId="77777777" w:rsidR="00242E74" w:rsidRDefault="00242E74" w:rsidP="00F607A2">
      <w:r>
        <w:separator/>
      </w:r>
    </w:p>
  </w:endnote>
  <w:endnote w:type="continuationSeparator" w:id="0">
    <w:p w14:paraId="454F57FB" w14:textId="77777777" w:rsidR="00242E74" w:rsidRDefault="00242E74" w:rsidP="00F60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9FF7C" w14:textId="77777777" w:rsidR="0036696C" w:rsidRDefault="0036696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A499A" w14:textId="77777777" w:rsidR="0036696C" w:rsidRDefault="0036696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F26D6" w14:textId="77777777" w:rsidR="0036696C" w:rsidRDefault="0036696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848FF" w14:textId="77777777" w:rsidR="00242E74" w:rsidRDefault="00242E74" w:rsidP="00F607A2">
      <w:r>
        <w:separator/>
      </w:r>
    </w:p>
  </w:footnote>
  <w:footnote w:type="continuationSeparator" w:id="0">
    <w:p w14:paraId="538BE72F" w14:textId="77777777" w:rsidR="00242E74" w:rsidRDefault="00242E74" w:rsidP="00F607A2">
      <w:r>
        <w:continuationSeparator/>
      </w:r>
    </w:p>
  </w:footnote>
  <w:footnote w:id="1">
    <w:p w14:paraId="3FE7C2A2" w14:textId="77777777" w:rsidR="00303FF2" w:rsidRPr="003F487D" w:rsidRDefault="00303FF2" w:rsidP="00303FF2">
      <w:pPr>
        <w:pStyle w:val="Testonotaapidipagina"/>
        <w:jc w:val="both"/>
        <w:rPr>
          <w:rFonts w:ascii="Arial" w:hAnsi="Arial" w:cs="Arial"/>
          <w:sz w:val="14"/>
          <w:szCs w:val="16"/>
          <w:lang w:val="en-US"/>
        </w:rPr>
      </w:pPr>
      <w:r>
        <w:rPr>
          <w:rFonts w:ascii="Arial" w:hAnsi="Arial" w:cs="Arial"/>
          <w:sz w:val="14"/>
          <w:szCs w:val="16"/>
          <w:vertAlign w:val="superscript"/>
          <w:lang w:val="en-GB"/>
        </w:rPr>
        <w:footnoteRef/>
      </w:r>
      <w:r>
        <w:rPr>
          <w:rFonts w:ascii="Arial" w:hAnsi="Arial" w:cs="Arial"/>
          <w:sz w:val="14"/>
          <w:szCs w:val="16"/>
          <w:lang w:val="en-GB"/>
        </w:rPr>
        <w:t xml:space="preserve"> the persons referred to in Article 94(3) of Legislative Decree No. 36/2023 to be reported in the table are:</w:t>
      </w:r>
    </w:p>
    <w:p w14:paraId="39229945" w14:textId="77777777" w:rsidR="00303FF2" w:rsidRPr="003F487D" w:rsidRDefault="00303FF2" w:rsidP="00303FF2">
      <w:pPr>
        <w:pStyle w:val="Paragrafoelenco"/>
        <w:numPr>
          <w:ilvl w:val="0"/>
          <w:numId w:val="7"/>
        </w:numPr>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economic operator, pursuant to and under the terms of Legislative Decree No. 231 of 8 June 2001;</w:t>
      </w:r>
    </w:p>
    <w:p w14:paraId="7F5EAC6D" w14:textId="77777777" w:rsidR="00303FF2" w:rsidRPr="003F487D" w:rsidRDefault="00303FF2" w:rsidP="00303FF2">
      <w:pPr>
        <w:pStyle w:val="Paragrafoelenco"/>
        <w:numPr>
          <w:ilvl w:val="0"/>
          <w:numId w:val="7"/>
        </w:numPr>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owner or technical manager, if it is a sole proprietorship;</w:t>
      </w:r>
    </w:p>
    <w:p w14:paraId="6E09D2EC" w14:textId="77777777" w:rsidR="00303FF2" w:rsidRPr="003F487D" w:rsidRDefault="00303FF2" w:rsidP="00303FF2">
      <w:pPr>
        <w:pStyle w:val="Paragrafoelenco"/>
        <w:numPr>
          <w:ilvl w:val="0"/>
          <w:numId w:val="7"/>
        </w:numPr>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managing director or technical manager, if it is a partnership;</w:t>
      </w:r>
    </w:p>
    <w:p w14:paraId="09ED955C" w14:textId="77777777" w:rsidR="00303FF2" w:rsidRPr="003F487D" w:rsidRDefault="00303FF2" w:rsidP="00303FF2">
      <w:pPr>
        <w:pStyle w:val="Paragrafoelenco"/>
        <w:numPr>
          <w:ilvl w:val="0"/>
          <w:numId w:val="7"/>
        </w:numPr>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managing partners or technical manager, if it is a limited partnership;</w:t>
      </w:r>
    </w:p>
    <w:p w14:paraId="7A879401" w14:textId="77777777" w:rsidR="00303FF2" w:rsidRPr="003F487D" w:rsidRDefault="00303FF2" w:rsidP="00303FF2">
      <w:pPr>
        <w:pStyle w:val="Paragrafoelenco"/>
        <w:numPr>
          <w:ilvl w:val="0"/>
          <w:numId w:val="7"/>
        </w:numPr>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members of the Board of Directors who have been granted powers of legal representation, including proxies and public prosecutors;</w:t>
      </w:r>
    </w:p>
    <w:p w14:paraId="3E45E34C" w14:textId="77777777" w:rsidR="00303FF2" w:rsidRPr="003F487D" w:rsidRDefault="00303FF2" w:rsidP="00303FF2">
      <w:pPr>
        <w:pStyle w:val="Paragrafoelenco"/>
        <w:numPr>
          <w:ilvl w:val="0"/>
          <w:numId w:val="7"/>
        </w:numPr>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members of bodies with management or supervisory powers or persons with powers of representation, management or control;</w:t>
      </w:r>
    </w:p>
    <w:p w14:paraId="1A2DBB0B" w14:textId="77777777" w:rsidR="00303FF2" w:rsidRPr="003F487D" w:rsidRDefault="00303FF2" w:rsidP="00303FF2">
      <w:pPr>
        <w:pStyle w:val="Paragrafoelenco"/>
        <w:numPr>
          <w:ilvl w:val="0"/>
          <w:numId w:val="7"/>
        </w:numPr>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technical manager or sole shareholder;</w:t>
      </w:r>
    </w:p>
    <w:p w14:paraId="676D6611" w14:textId="77777777" w:rsidR="00303FF2" w:rsidRPr="003F487D" w:rsidRDefault="00303FF2" w:rsidP="00303FF2">
      <w:pPr>
        <w:pStyle w:val="Paragrafoelenco"/>
        <w:widowControl/>
        <w:numPr>
          <w:ilvl w:val="0"/>
          <w:numId w:val="7"/>
        </w:numPr>
        <w:kinsoku/>
        <w:spacing w:line="256" w:lineRule="auto"/>
        <w:jc w:val="both"/>
        <w:rPr>
          <w:rFonts w:ascii="Arial" w:eastAsiaTheme="minorHAnsi" w:hAnsi="Arial" w:cs="Arial"/>
          <w:sz w:val="14"/>
          <w:szCs w:val="16"/>
          <w:lang w:val="en-US"/>
        </w:rPr>
      </w:pPr>
      <w:r>
        <w:rPr>
          <w:rFonts w:ascii="Arial" w:eastAsiaTheme="minorHAnsi" w:hAnsi="Arial" w:cs="Arial"/>
          <w:sz w:val="14"/>
          <w:szCs w:val="16"/>
          <w:lang w:val="en-GB"/>
        </w:rPr>
        <w:t>de facto director in the cases referred to in the preceding paragraphs.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8013B" w14:textId="77777777" w:rsidR="0036696C" w:rsidRDefault="0036696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AC66" w14:textId="77777777" w:rsidR="00303FF2" w:rsidRPr="00303FF2" w:rsidRDefault="00EA4D2B" w:rsidP="001D6D15">
    <w:pPr>
      <w:pStyle w:val="Intestazione"/>
      <w:ind w:hanging="1134"/>
    </w:pPr>
    <w:r>
      <w:rPr>
        <w:noProof/>
        <w:lang w:eastAsia="it-IT"/>
      </w:rPr>
      <w:drawing>
        <wp:inline distT="0" distB="0" distL="0" distR="0" wp14:anchorId="0DE44FE1" wp14:editId="0AD92BB4">
          <wp:extent cx="7553325" cy="100584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05840"/>
                  </a:xfrm>
                  <a:prstGeom prst="rect">
                    <a:avLst/>
                  </a:prstGeom>
                  <a:noFill/>
                </pic:spPr>
              </pic:pic>
            </a:graphicData>
          </a:graphic>
        </wp:inline>
      </w:drawing>
    </w:r>
  </w:p>
  <w:tbl>
    <w:tblPr>
      <w:tblStyle w:val="Grigliatabella"/>
      <w:tblW w:w="9636" w:type="dxa"/>
      <w:tblBorders>
        <w:top w:val="single" w:sz="2" w:space="0" w:color="595959" w:themeColor="text1" w:themeTint="A6"/>
        <w:left w:val="single" w:sz="2" w:space="0" w:color="595959" w:themeColor="text1" w:themeTint="A6"/>
        <w:bottom w:val="single" w:sz="2" w:space="0" w:color="595959" w:themeColor="text1" w:themeTint="A6"/>
        <w:right w:val="single" w:sz="2" w:space="0" w:color="595959" w:themeColor="text1" w:themeTint="A6"/>
        <w:insideH w:val="single" w:sz="2" w:space="0" w:color="595959" w:themeColor="text1" w:themeTint="A6"/>
        <w:insideV w:val="single" w:sz="2" w:space="0" w:color="595959" w:themeColor="text1" w:themeTint="A6"/>
      </w:tblBorders>
      <w:tblCellMar>
        <w:top w:w="57" w:type="dxa"/>
        <w:bottom w:w="57" w:type="dxa"/>
      </w:tblCellMar>
      <w:tblLook w:val="04A0" w:firstRow="1" w:lastRow="0" w:firstColumn="1" w:lastColumn="0" w:noHBand="0" w:noVBand="1"/>
    </w:tblPr>
    <w:tblGrid>
      <w:gridCol w:w="4818"/>
      <w:gridCol w:w="4818"/>
    </w:tblGrid>
    <w:tr w:rsidR="009645DE" w:rsidRPr="0036696C" w14:paraId="75A70EBA" w14:textId="77777777" w:rsidTr="00A471C0">
      <w:tc>
        <w:tcPr>
          <w:tcW w:w="4818" w:type="dxa"/>
        </w:tcPr>
        <w:p w14:paraId="48C3A8DC" w14:textId="77777777" w:rsidR="009645DE" w:rsidRPr="00303FF2" w:rsidRDefault="009645DE" w:rsidP="009645DE">
          <w:pPr>
            <w:pStyle w:val="Intestazione"/>
            <w:rPr>
              <w:b/>
              <w:bCs/>
              <w:color w:val="FF0000"/>
              <w:sz w:val="15"/>
              <w:szCs w:val="15"/>
            </w:rPr>
          </w:pPr>
          <w:r>
            <w:rPr>
              <w:b/>
              <w:bCs/>
              <w:color w:val="FF0000"/>
              <w:sz w:val="15"/>
              <w:szCs w:val="15"/>
              <w:lang w:val="en-GB"/>
            </w:rPr>
            <w:t xml:space="preserve">Company header </w:t>
          </w:r>
        </w:p>
      </w:tc>
      <w:tc>
        <w:tcPr>
          <w:tcW w:w="4818" w:type="dxa"/>
        </w:tcPr>
        <w:p w14:paraId="30D86F07" w14:textId="77777777" w:rsidR="0036696C" w:rsidRPr="003D06BE" w:rsidRDefault="0036696C" w:rsidP="0036696C">
          <w:pPr>
            <w:pStyle w:val="Intestazione"/>
            <w:jc w:val="right"/>
            <w:rPr>
              <w:b/>
              <w:bCs/>
              <w:sz w:val="15"/>
              <w:szCs w:val="15"/>
            </w:rPr>
          </w:pPr>
          <w:r>
            <w:rPr>
              <w:b/>
              <w:bCs/>
              <w:sz w:val="15"/>
              <w:szCs w:val="15"/>
            </w:rPr>
            <w:t xml:space="preserve">National </w:t>
          </w:r>
          <w:proofErr w:type="spellStart"/>
          <w:r>
            <w:rPr>
              <w:b/>
              <w:bCs/>
              <w:sz w:val="15"/>
              <w:szCs w:val="15"/>
            </w:rPr>
            <w:t>Biodiversity</w:t>
          </w:r>
          <w:proofErr w:type="spellEnd"/>
          <w:r>
            <w:rPr>
              <w:b/>
              <w:bCs/>
              <w:sz w:val="15"/>
              <w:szCs w:val="15"/>
            </w:rPr>
            <w:t xml:space="preserve"> Future Centre</w:t>
          </w:r>
        </w:p>
        <w:p w14:paraId="7A283ED9" w14:textId="77777777" w:rsidR="0036696C" w:rsidRPr="003D06BE" w:rsidRDefault="0036696C" w:rsidP="0036696C">
          <w:pPr>
            <w:pStyle w:val="Intestazione"/>
            <w:jc w:val="right"/>
            <w:rPr>
              <w:sz w:val="15"/>
              <w:szCs w:val="15"/>
            </w:rPr>
          </w:pPr>
          <w:r>
            <w:rPr>
              <w:sz w:val="15"/>
              <w:szCs w:val="15"/>
            </w:rPr>
            <w:t>PNRR – Missione 4: Istruzione e ricerca</w:t>
          </w:r>
        </w:p>
        <w:p w14:paraId="75000CD4" w14:textId="77777777" w:rsidR="0036696C" w:rsidRDefault="0036696C" w:rsidP="0036696C">
          <w:pPr>
            <w:pStyle w:val="Intestazione"/>
            <w:jc w:val="right"/>
            <w:rPr>
              <w:sz w:val="15"/>
              <w:szCs w:val="15"/>
            </w:rPr>
          </w:pPr>
          <w:r>
            <w:rPr>
              <w:sz w:val="15"/>
              <w:szCs w:val="15"/>
            </w:rPr>
            <w:t>Componente 2: Dalla Ricerca all’Impresa</w:t>
          </w:r>
          <w:r>
            <w:rPr>
              <w:sz w:val="15"/>
              <w:szCs w:val="15"/>
            </w:rPr>
            <w:br/>
            <w:t xml:space="preserve">Investimento 1.4 Potenziamento strutture di ricerca e creazione di “campioni nazionali di R&amp;S” su alcune </w:t>
          </w:r>
          <w:proofErr w:type="spellStart"/>
          <w:r>
            <w:rPr>
              <w:sz w:val="15"/>
              <w:szCs w:val="15"/>
            </w:rPr>
            <w:t>Key</w:t>
          </w:r>
          <w:proofErr w:type="spellEnd"/>
          <w:r>
            <w:rPr>
              <w:sz w:val="15"/>
              <w:szCs w:val="15"/>
            </w:rPr>
            <w:t xml:space="preserve"> </w:t>
          </w:r>
          <w:proofErr w:type="spellStart"/>
          <w:r>
            <w:rPr>
              <w:sz w:val="15"/>
              <w:szCs w:val="15"/>
            </w:rPr>
            <w:t>Enabling</w:t>
          </w:r>
          <w:proofErr w:type="spellEnd"/>
          <w:r>
            <w:rPr>
              <w:sz w:val="15"/>
              <w:szCs w:val="15"/>
            </w:rPr>
            <w:t xml:space="preserve"> Technologies” finanziato dall’Unione Europea – </w:t>
          </w:r>
          <w:proofErr w:type="spellStart"/>
          <w:r>
            <w:rPr>
              <w:sz w:val="15"/>
              <w:szCs w:val="15"/>
            </w:rPr>
            <w:t>NextGenerationEU</w:t>
          </w:r>
          <w:proofErr w:type="spellEnd"/>
          <w:r>
            <w:rPr>
              <w:sz w:val="15"/>
              <w:szCs w:val="15"/>
            </w:rPr>
            <w:br/>
            <w:t>Pr</w:t>
          </w:r>
          <w:bookmarkStart w:id="1" w:name="_GoBack"/>
          <w:bookmarkEnd w:id="1"/>
          <w:r>
            <w:rPr>
              <w:sz w:val="15"/>
              <w:szCs w:val="15"/>
            </w:rPr>
            <w:t xml:space="preserve">ogetto CN00000033 (Area tematica: </w:t>
          </w:r>
          <w:proofErr w:type="spellStart"/>
          <w:r>
            <w:rPr>
              <w:sz w:val="15"/>
              <w:szCs w:val="15"/>
            </w:rPr>
            <w:t>Bio</w:t>
          </w:r>
          <w:proofErr w:type="spellEnd"/>
          <w:r>
            <w:rPr>
              <w:sz w:val="15"/>
              <w:szCs w:val="15"/>
            </w:rPr>
            <w:t>-diversità)</w:t>
          </w:r>
        </w:p>
        <w:p w14:paraId="7F86E90A" w14:textId="1DF926EA" w:rsidR="009645DE" w:rsidRPr="003F487D" w:rsidRDefault="0036696C" w:rsidP="0036696C">
          <w:pPr>
            <w:pStyle w:val="Intestazione"/>
            <w:jc w:val="right"/>
            <w:rPr>
              <w:bCs/>
              <w:sz w:val="15"/>
              <w:szCs w:val="15"/>
              <w:lang w:val="en-US"/>
            </w:rPr>
          </w:pPr>
          <w:r w:rsidRPr="00E50AAD">
            <w:rPr>
              <w:sz w:val="15"/>
              <w:szCs w:val="15"/>
              <w:lang w:val="en-US"/>
            </w:rPr>
            <w:t xml:space="preserve">Spoke </w:t>
          </w:r>
          <w:r>
            <w:rPr>
              <w:sz w:val="15"/>
              <w:szCs w:val="15"/>
              <w:lang w:val="en-US"/>
            </w:rPr>
            <w:t>1</w:t>
          </w:r>
          <w:r w:rsidRPr="00E50AAD">
            <w:rPr>
              <w:sz w:val="15"/>
              <w:szCs w:val="15"/>
              <w:lang w:val="en-US"/>
            </w:rPr>
            <w:t xml:space="preserve"> – </w:t>
          </w:r>
          <w:r>
            <w:rPr>
              <w:sz w:val="15"/>
              <w:szCs w:val="15"/>
              <w:lang w:val="en-US"/>
            </w:rPr>
            <w:t>Mapping and monitoring actions to preserve marine ecosystem biodiversity and functioning</w:t>
          </w:r>
        </w:p>
      </w:tc>
    </w:tr>
  </w:tbl>
  <w:p w14:paraId="24ECFD91" w14:textId="77777777" w:rsidR="00303FF2" w:rsidRPr="003F487D" w:rsidRDefault="00303FF2">
    <w:pPr>
      <w:pStyle w:val="Intestazione"/>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F42E6" w14:textId="77777777" w:rsidR="0036696C" w:rsidRDefault="0036696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10036"/>
    <w:multiLevelType w:val="hybridMultilevel"/>
    <w:tmpl w:val="4274AFCC"/>
    <w:lvl w:ilvl="0" w:tplc="04100017">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1" w15:restartNumberingAfterBreak="0">
    <w:nsid w:val="10AD67E3"/>
    <w:multiLevelType w:val="hybridMultilevel"/>
    <w:tmpl w:val="AEB85122"/>
    <w:lvl w:ilvl="0" w:tplc="750477D6">
      <w:numFmt w:val="bullet"/>
      <w:lvlText w:val="-"/>
      <w:lvlJc w:val="left"/>
      <w:pPr>
        <w:ind w:left="720" w:hanging="360"/>
      </w:pPr>
      <w:rPr>
        <w:rFonts w:ascii="Calibri" w:eastAsiaTheme="minorHAnsi" w:hAnsi="Calibri" w:cs="Calibri" w:hint="default"/>
        <w:sz w:val="16"/>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11B05302"/>
    <w:multiLevelType w:val="hybridMultilevel"/>
    <w:tmpl w:val="850218CE"/>
    <w:lvl w:ilvl="0" w:tplc="5114F8EC">
      <w:start w:val="1"/>
      <w:numFmt w:val="decimal"/>
      <w:lvlText w:val="Art. %1 - "/>
      <w:lvlJc w:val="center"/>
      <w:pPr>
        <w:ind w:left="1087" w:hanging="360"/>
      </w:pPr>
      <w:rPr>
        <w:rFonts w:hint="default"/>
      </w:rPr>
    </w:lvl>
    <w:lvl w:ilvl="1" w:tplc="04100019" w:tentative="1">
      <w:start w:val="1"/>
      <w:numFmt w:val="lowerLetter"/>
      <w:lvlText w:val="%2."/>
      <w:lvlJc w:val="left"/>
      <w:pPr>
        <w:ind w:left="1807" w:hanging="360"/>
      </w:pPr>
    </w:lvl>
    <w:lvl w:ilvl="2" w:tplc="0410001B" w:tentative="1">
      <w:start w:val="1"/>
      <w:numFmt w:val="lowerRoman"/>
      <w:lvlText w:val="%3."/>
      <w:lvlJc w:val="right"/>
      <w:pPr>
        <w:ind w:left="2527" w:hanging="180"/>
      </w:pPr>
    </w:lvl>
    <w:lvl w:ilvl="3" w:tplc="0410000F" w:tentative="1">
      <w:start w:val="1"/>
      <w:numFmt w:val="decimal"/>
      <w:lvlText w:val="%4."/>
      <w:lvlJc w:val="left"/>
      <w:pPr>
        <w:ind w:left="3247" w:hanging="360"/>
      </w:pPr>
    </w:lvl>
    <w:lvl w:ilvl="4" w:tplc="04100019" w:tentative="1">
      <w:start w:val="1"/>
      <w:numFmt w:val="lowerLetter"/>
      <w:lvlText w:val="%5."/>
      <w:lvlJc w:val="left"/>
      <w:pPr>
        <w:ind w:left="3967" w:hanging="360"/>
      </w:pPr>
    </w:lvl>
    <w:lvl w:ilvl="5" w:tplc="0410001B" w:tentative="1">
      <w:start w:val="1"/>
      <w:numFmt w:val="lowerRoman"/>
      <w:lvlText w:val="%6."/>
      <w:lvlJc w:val="right"/>
      <w:pPr>
        <w:ind w:left="4687" w:hanging="180"/>
      </w:pPr>
    </w:lvl>
    <w:lvl w:ilvl="6" w:tplc="0410000F" w:tentative="1">
      <w:start w:val="1"/>
      <w:numFmt w:val="decimal"/>
      <w:lvlText w:val="%7."/>
      <w:lvlJc w:val="left"/>
      <w:pPr>
        <w:ind w:left="5407" w:hanging="360"/>
      </w:pPr>
    </w:lvl>
    <w:lvl w:ilvl="7" w:tplc="04100019" w:tentative="1">
      <w:start w:val="1"/>
      <w:numFmt w:val="lowerLetter"/>
      <w:lvlText w:val="%8."/>
      <w:lvlJc w:val="left"/>
      <w:pPr>
        <w:ind w:left="6127" w:hanging="360"/>
      </w:pPr>
    </w:lvl>
    <w:lvl w:ilvl="8" w:tplc="0410001B" w:tentative="1">
      <w:start w:val="1"/>
      <w:numFmt w:val="lowerRoman"/>
      <w:lvlText w:val="%9."/>
      <w:lvlJc w:val="right"/>
      <w:pPr>
        <w:ind w:left="6847" w:hanging="180"/>
      </w:pPr>
    </w:lvl>
  </w:abstractNum>
  <w:abstractNum w:abstractNumId="3" w15:restartNumberingAfterBreak="0">
    <w:nsid w:val="1DFD23BD"/>
    <w:multiLevelType w:val="hybridMultilevel"/>
    <w:tmpl w:val="E4F4E21C"/>
    <w:lvl w:ilvl="0" w:tplc="DB18C8C6">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CC0079E"/>
    <w:multiLevelType w:val="hybridMultilevel"/>
    <w:tmpl w:val="6B6EB720"/>
    <w:lvl w:ilvl="0" w:tplc="E57ECBD0">
      <w:start w:val="1"/>
      <w:numFmt w:val="decimal"/>
      <w:lvlText w:val="%1."/>
      <w:lvlJc w:val="left"/>
      <w:pPr>
        <w:ind w:left="862" w:hanging="720"/>
      </w:pPr>
      <w:rPr>
        <w:rFonts w:hint="default"/>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3EA27DF9"/>
    <w:multiLevelType w:val="multilevel"/>
    <w:tmpl w:val="0C3826FA"/>
    <w:lvl w:ilvl="0">
      <w:start w:val="1"/>
      <w:numFmt w:val="decimal"/>
      <w:pStyle w:val="StileElis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2155DBB"/>
    <w:multiLevelType w:val="hybridMultilevel"/>
    <w:tmpl w:val="595813CE"/>
    <w:lvl w:ilvl="0" w:tplc="B70CBB08">
      <w:start w:val="9"/>
      <w:numFmt w:val="bullet"/>
      <w:lvlText w:val="-"/>
      <w:lvlJc w:val="left"/>
      <w:pPr>
        <w:ind w:left="927" w:hanging="360"/>
      </w:pPr>
      <w:rPr>
        <w:rFonts w:ascii="Times New Roman" w:eastAsia="Arial Unicode MS" w:hAnsi="Times New Roman" w:cs="Times New Roman" w:hint="default"/>
      </w:rPr>
    </w:lvl>
    <w:lvl w:ilvl="1" w:tplc="04100003">
      <w:start w:val="1"/>
      <w:numFmt w:val="bullet"/>
      <w:lvlText w:val="o"/>
      <w:lvlJc w:val="left"/>
      <w:pPr>
        <w:ind w:left="1647" w:hanging="360"/>
      </w:pPr>
      <w:rPr>
        <w:rFonts w:ascii="Courier New" w:hAnsi="Courier New" w:cs="Courier New" w:hint="default"/>
      </w:rPr>
    </w:lvl>
    <w:lvl w:ilvl="2" w:tplc="04100005">
      <w:start w:val="1"/>
      <w:numFmt w:val="bullet"/>
      <w:lvlText w:val=""/>
      <w:lvlJc w:val="left"/>
      <w:pPr>
        <w:ind w:left="2367" w:hanging="360"/>
      </w:pPr>
      <w:rPr>
        <w:rFonts w:ascii="Wingdings" w:hAnsi="Wingdings" w:hint="default"/>
      </w:rPr>
    </w:lvl>
    <w:lvl w:ilvl="3" w:tplc="04100001">
      <w:start w:val="1"/>
      <w:numFmt w:val="bullet"/>
      <w:lvlText w:val=""/>
      <w:lvlJc w:val="left"/>
      <w:pPr>
        <w:ind w:left="3087" w:hanging="360"/>
      </w:pPr>
      <w:rPr>
        <w:rFonts w:ascii="Symbol" w:hAnsi="Symbol" w:hint="default"/>
      </w:rPr>
    </w:lvl>
    <w:lvl w:ilvl="4" w:tplc="04100003">
      <w:start w:val="1"/>
      <w:numFmt w:val="bullet"/>
      <w:lvlText w:val="o"/>
      <w:lvlJc w:val="left"/>
      <w:pPr>
        <w:ind w:left="3807" w:hanging="360"/>
      </w:pPr>
      <w:rPr>
        <w:rFonts w:ascii="Courier New" w:hAnsi="Courier New" w:cs="Courier New" w:hint="default"/>
      </w:rPr>
    </w:lvl>
    <w:lvl w:ilvl="5" w:tplc="04100005">
      <w:start w:val="1"/>
      <w:numFmt w:val="bullet"/>
      <w:lvlText w:val=""/>
      <w:lvlJc w:val="left"/>
      <w:pPr>
        <w:ind w:left="4527" w:hanging="360"/>
      </w:pPr>
      <w:rPr>
        <w:rFonts w:ascii="Wingdings" w:hAnsi="Wingdings" w:hint="default"/>
      </w:rPr>
    </w:lvl>
    <w:lvl w:ilvl="6" w:tplc="04100001">
      <w:start w:val="1"/>
      <w:numFmt w:val="bullet"/>
      <w:lvlText w:val=""/>
      <w:lvlJc w:val="left"/>
      <w:pPr>
        <w:ind w:left="5247" w:hanging="360"/>
      </w:pPr>
      <w:rPr>
        <w:rFonts w:ascii="Symbol" w:hAnsi="Symbol" w:hint="default"/>
      </w:rPr>
    </w:lvl>
    <w:lvl w:ilvl="7" w:tplc="04100003">
      <w:start w:val="1"/>
      <w:numFmt w:val="bullet"/>
      <w:lvlText w:val="o"/>
      <w:lvlJc w:val="left"/>
      <w:pPr>
        <w:ind w:left="5967" w:hanging="360"/>
      </w:pPr>
      <w:rPr>
        <w:rFonts w:ascii="Courier New" w:hAnsi="Courier New" w:cs="Courier New" w:hint="default"/>
      </w:rPr>
    </w:lvl>
    <w:lvl w:ilvl="8" w:tplc="04100005">
      <w:start w:val="1"/>
      <w:numFmt w:val="bullet"/>
      <w:lvlText w:val=""/>
      <w:lvlJc w:val="left"/>
      <w:pPr>
        <w:ind w:left="6687" w:hanging="360"/>
      </w:pPr>
      <w:rPr>
        <w:rFonts w:ascii="Wingdings" w:hAnsi="Wingdings" w:hint="default"/>
      </w:rPr>
    </w:lvl>
  </w:abstractNum>
  <w:abstractNum w:abstractNumId="7" w15:restartNumberingAfterBreak="0">
    <w:nsid w:val="4D4A5BFA"/>
    <w:multiLevelType w:val="hybridMultilevel"/>
    <w:tmpl w:val="EC121F6E"/>
    <w:lvl w:ilvl="0" w:tplc="BBB0BFE6">
      <w:start w:val="1"/>
      <w:numFmt w:val="decimal"/>
      <w:lvlText w:val="%1."/>
      <w:lvlJc w:val="left"/>
      <w:pPr>
        <w:ind w:left="1495" w:hanging="360"/>
      </w:pPr>
      <w:rPr>
        <w:b w:val="0"/>
        <w:i w:val="0"/>
      </w:rPr>
    </w:lvl>
    <w:lvl w:ilvl="1" w:tplc="04100019" w:tentative="1">
      <w:start w:val="1"/>
      <w:numFmt w:val="lowerLetter"/>
      <w:lvlText w:val="%2."/>
      <w:lvlJc w:val="left"/>
      <w:pPr>
        <w:ind w:left="1429" w:hanging="360"/>
      </w:pPr>
    </w:lvl>
    <w:lvl w:ilvl="2" w:tplc="0410001B" w:tentative="1">
      <w:start w:val="1"/>
      <w:numFmt w:val="lowerRoman"/>
      <w:lvlText w:val="%3."/>
      <w:lvlJc w:val="right"/>
      <w:pPr>
        <w:ind w:left="2149" w:hanging="180"/>
      </w:pPr>
    </w:lvl>
    <w:lvl w:ilvl="3" w:tplc="0410000F" w:tentative="1">
      <w:start w:val="1"/>
      <w:numFmt w:val="decimal"/>
      <w:lvlText w:val="%4."/>
      <w:lvlJc w:val="left"/>
      <w:pPr>
        <w:ind w:left="2869" w:hanging="360"/>
      </w:pPr>
    </w:lvl>
    <w:lvl w:ilvl="4" w:tplc="04100019" w:tentative="1">
      <w:start w:val="1"/>
      <w:numFmt w:val="lowerLetter"/>
      <w:lvlText w:val="%5."/>
      <w:lvlJc w:val="left"/>
      <w:pPr>
        <w:ind w:left="3589" w:hanging="360"/>
      </w:pPr>
    </w:lvl>
    <w:lvl w:ilvl="5" w:tplc="0410001B" w:tentative="1">
      <w:start w:val="1"/>
      <w:numFmt w:val="lowerRoman"/>
      <w:lvlText w:val="%6."/>
      <w:lvlJc w:val="right"/>
      <w:pPr>
        <w:ind w:left="4309" w:hanging="180"/>
      </w:pPr>
    </w:lvl>
    <w:lvl w:ilvl="6" w:tplc="0410000F" w:tentative="1">
      <w:start w:val="1"/>
      <w:numFmt w:val="decimal"/>
      <w:lvlText w:val="%7."/>
      <w:lvlJc w:val="left"/>
      <w:pPr>
        <w:ind w:left="5029" w:hanging="360"/>
      </w:pPr>
    </w:lvl>
    <w:lvl w:ilvl="7" w:tplc="04100019" w:tentative="1">
      <w:start w:val="1"/>
      <w:numFmt w:val="lowerLetter"/>
      <w:lvlText w:val="%8."/>
      <w:lvlJc w:val="left"/>
      <w:pPr>
        <w:ind w:left="5749" w:hanging="360"/>
      </w:pPr>
    </w:lvl>
    <w:lvl w:ilvl="8" w:tplc="0410001B" w:tentative="1">
      <w:start w:val="1"/>
      <w:numFmt w:val="lowerRoman"/>
      <w:lvlText w:val="%9."/>
      <w:lvlJc w:val="right"/>
      <w:pPr>
        <w:ind w:left="6469" w:hanging="180"/>
      </w:pPr>
    </w:lvl>
  </w:abstractNum>
  <w:abstractNum w:abstractNumId="8" w15:restartNumberingAfterBreak="0">
    <w:nsid w:val="51B42C9C"/>
    <w:multiLevelType w:val="hybridMultilevel"/>
    <w:tmpl w:val="515C8DF8"/>
    <w:lvl w:ilvl="0" w:tplc="04100001">
      <w:start w:val="1"/>
      <w:numFmt w:val="bullet"/>
      <w:lvlText w:val=""/>
      <w:lvlJc w:val="left"/>
      <w:pPr>
        <w:ind w:left="1647" w:hanging="360"/>
      </w:pPr>
      <w:rPr>
        <w:rFonts w:ascii="Symbol" w:hAnsi="Symbol" w:hint="default"/>
      </w:rPr>
    </w:lvl>
    <w:lvl w:ilvl="1" w:tplc="04100003">
      <w:start w:val="1"/>
      <w:numFmt w:val="bullet"/>
      <w:lvlText w:val="o"/>
      <w:lvlJc w:val="left"/>
      <w:pPr>
        <w:ind w:left="2367" w:hanging="360"/>
      </w:pPr>
      <w:rPr>
        <w:rFonts w:ascii="Courier New" w:hAnsi="Courier New" w:cs="Courier New" w:hint="default"/>
      </w:rPr>
    </w:lvl>
    <w:lvl w:ilvl="2" w:tplc="04100005">
      <w:start w:val="1"/>
      <w:numFmt w:val="bullet"/>
      <w:lvlText w:val=""/>
      <w:lvlJc w:val="left"/>
      <w:pPr>
        <w:ind w:left="3087" w:hanging="360"/>
      </w:pPr>
      <w:rPr>
        <w:rFonts w:ascii="Wingdings" w:hAnsi="Wingdings" w:hint="default"/>
      </w:rPr>
    </w:lvl>
    <w:lvl w:ilvl="3" w:tplc="04100001">
      <w:start w:val="1"/>
      <w:numFmt w:val="bullet"/>
      <w:lvlText w:val=""/>
      <w:lvlJc w:val="left"/>
      <w:pPr>
        <w:ind w:left="3807" w:hanging="360"/>
      </w:pPr>
      <w:rPr>
        <w:rFonts w:ascii="Symbol" w:hAnsi="Symbol" w:hint="default"/>
      </w:rPr>
    </w:lvl>
    <w:lvl w:ilvl="4" w:tplc="04100003">
      <w:start w:val="1"/>
      <w:numFmt w:val="bullet"/>
      <w:lvlText w:val="o"/>
      <w:lvlJc w:val="left"/>
      <w:pPr>
        <w:ind w:left="4527" w:hanging="360"/>
      </w:pPr>
      <w:rPr>
        <w:rFonts w:ascii="Courier New" w:hAnsi="Courier New" w:cs="Courier New" w:hint="default"/>
      </w:rPr>
    </w:lvl>
    <w:lvl w:ilvl="5" w:tplc="04100005">
      <w:start w:val="1"/>
      <w:numFmt w:val="bullet"/>
      <w:lvlText w:val=""/>
      <w:lvlJc w:val="left"/>
      <w:pPr>
        <w:ind w:left="5247" w:hanging="360"/>
      </w:pPr>
      <w:rPr>
        <w:rFonts w:ascii="Wingdings" w:hAnsi="Wingdings" w:hint="default"/>
      </w:rPr>
    </w:lvl>
    <w:lvl w:ilvl="6" w:tplc="04100001">
      <w:start w:val="1"/>
      <w:numFmt w:val="bullet"/>
      <w:lvlText w:val=""/>
      <w:lvlJc w:val="left"/>
      <w:pPr>
        <w:ind w:left="5967" w:hanging="360"/>
      </w:pPr>
      <w:rPr>
        <w:rFonts w:ascii="Symbol" w:hAnsi="Symbol" w:hint="default"/>
      </w:rPr>
    </w:lvl>
    <w:lvl w:ilvl="7" w:tplc="04100003">
      <w:start w:val="1"/>
      <w:numFmt w:val="bullet"/>
      <w:lvlText w:val="o"/>
      <w:lvlJc w:val="left"/>
      <w:pPr>
        <w:ind w:left="6687" w:hanging="360"/>
      </w:pPr>
      <w:rPr>
        <w:rFonts w:ascii="Courier New" w:hAnsi="Courier New" w:cs="Courier New" w:hint="default"/>
      </w:rPr>
    </w:lvl>
    <w:lvl w:ilvl="8" w:tplc="04100005">
      <w:start w:val="1"/>
      <w:numFmt w:val="bullet"/>
      <w:lvlText w:val=""/>
      <w:lvlJc w:val="left"/>
      <w:pPr>
        <w:ind w:left="7407" w:hanging="360"/>
      </w:pPr>
      <w:rPr>
        <w:rFonts w:ascii="Wingdings" w:hAnsi="Wingdings" w:hint="default"/>
      </w:rPr>
    </w:lvl>
  </w:abstractNum>
  <w:abstractNum w:abstractNumId="9" w15:restartNumberingAfterBreak="0">
    <w:nsid w:val="5222214C"/>
    <w:multiLevelType w:val="hybridMultilevel"/>
    <w:tmpl w:val="32601864"/>
    <w:lvl w:ilvl="0" w:tplc="DB18C8C6">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5015F59"/>
    <w:multiLevelType w:val="hybridMultilevel"/>
    <w:tmpl w:val="63AADA6C"/>
    <w:lvl w:ilvl="0" w:tplc="B70CBB08">
      <w:start w:val="9"/>
      <w:numFmt w:val="bullet"/>
      <w:lvlText w:val="-"/>
      <w:lvlJc w:val="left"/>
      <w:pPr>
        <w:ind w:left="927" w:hanging="360"/>
      </w:pPr>
      <w:rPr>
        <w:rFonts w:ascii="Times New Roman" w:eastAsia="Arial Unicode MS"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8311DC7"/>
    <w:multiLevelType w:val="multilevel"/>
    <w:tmpl w:val="263C562E"/>
    <w:lvl w:ilvl="0">
      <w:numFmt w:val="bullet"/>
      <w:lvlText w:val="-"/>
      <w:lvlJc w:val="left"/>
      <w:pPr>
        <w:tabs>
          <w:tab w:val="num" w:pos="0"/>
        </w:tabs>
        <w:ind w:left="720" w:hanging="360"/>
      </w:pPr>
      <w:rPr>
        <w:rFonts w:ascii="Garamond" w:hAnsi="Garamond" w:cs="Garamond" w:hint="default"/>
        <w:b/>
        <w:i w:val="0"/>
        <w:sz w:val="20"/>
        <w:szCs w:val="20"/>
      </w:rPr>
    </w:lvl>
    <w:lvl w:ilvl="1">
      <w:start w:val="1"/>
      <w:numFmt w:val="lowerLetter"/>
      <w:lvlText w:val="%2."/>
      <w:lvlJc w:val="left"/>
      <w:pPr>
        <w:tabs>
          <w:tab w:val="num" w:pos="1440"/>
        </w:tabs>
        <w:ind w:left="1440" w:hanging="360"/>
      </w:pPr>
      <w:rPr>
        <w:b/>
        <w:i w:val="0"/>
        <w:sz w:val="14"/>
        <w:szCs w:val="14"/>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00C073B"/>
    <w:multiLevelType w:val="hybridMultilevel"/>
    <w:tmpl w:val="0F9C1A0A"/>
    <w:lvl w:ilvl="0" w:tplc="DB18C8C6">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5AA568C"/>
    <w:multiLevelType w:val="hybridMultilevel"/>
    <w:tmpl w:val="2FE4ACCE"/>
    <w:lvl w:ilvl="0" w:tplc="F9443D3C">
      <w:start w:val="1"/>
      <w:numFmt w:val="decimal"/>
      <w:lvlText w:val="(%1)"/>
      <w:lvlJc w:val="left"/>
      <w:pPr>
        <w:ind w:left="720" w:hanging="360"/>
      </w:pPr>
      <w:rPr>
        <w:rFonts w:ascii="Arial" w:hAnsi="Arial" w:cs="Arial" w:hint="default"/>
        <w:b/>
        <w:i w:val="0"/>
        <w:strike w:val="0"/>
        <w:dstrike w:val="0"/>
        <w:sz w:val="14"/>
        <w:u w:val="none"/>
        <w:effect w:val="none"/>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4" w15:restartNumberingAfterBreak="0">
    <w:nsid w:val="7E6B2724"/>
    <w:multiLevelType w:val="hybridMultilevel"/>
    <w:tmpl w:val="0C989288"/>
    <w:lvl w:ilvl="0" w:tplc="BBB0BFE6">
      <w:start w:val="1"/>
      <w:numFmt w:val="decimal"/>
      <w:lvlText w:val="%1."/>
      <w:lvlJc w:val="left"/>
      <w:pPr>
        <w:ind w:left="709" w:hanging="360"/>
      </w:pPr>
      <w:rPr>
        <w:rFonts w:hint="default"/>
        <w:b w:val="0"/>
        <w:i w:val="0"/>
      </w:rPr>
    </w:lvl>
    <w:lvl w:ilvl="1" w:tplc="04100019" w:tentative="1">
      <w:start w:val="1"/>
      <w:numFmt w:val="lowerLetter"/>
      <w:lvlText w:val="%2."/>
      <w:lvlJc w:val="left"/>
      <w:pPr>
        <w:ind w:left="1429" w:hanging="360"/>
      </w:pPr>
    </w:lvl>
    <w:lvl w:ilvl="2" w:tplc="0410001B" w:tentative="1">
      <w:start w:val="1"/>
      <w:numFmt w:val="lowerRoman"/>
      <w:lvlText w:val="%3."/>
      <w:lvlJc w:val="right"/>
      <w:pPr>
        <w:ind w:left="2149" w:hanging="180"/>
      </w:pPr>
    </w:lvl>
    <w:lvl w:ilvl="3" w:tplc="0410000F" w:tentative="1">
      <w:start w:val="1"/>
      <w:numFmt w:val="decimal"/>
      <w:lvlText w:val="%4."/>
      <w:lvlJc w:val="left"/>
      <w:pPr>
        <w:ind w:left="2869" w:hanging="360"/>
      </w:pPr>
    </w:lvl>
    <w:lvl w:ilvl="4" w:tplc="04100019" w:tentative="1">
      <w:start w:val="1"/>
      <w:numFmt w:val="lowerLetter"/>
      <w:lvlText w:val="%5."/>
      <w:lvlJc w:val="left"/>
      <w:pPr>
        <w:ind w:left="3589" w:hanging="360"/>
      </w:pPr>
    </w:lvl>
    <w:lvl w:ilvl="5" w:tplc="0410001B" w:tentative="1">
      <w:start w:val="1"/>
      <w:numFmt w:val="lowerRoman"/>
      <w:lvlText w:val="%6."/>
      <w:lvlJc w:val="right"/>
      <w:pPr>
        <w:ind w:left="4309" w:hanging="180"/>
      </w:pPr>
    </w:lvl>
    <w:lvl w:ilvl="6" w:tplc="0410000F" w:tentative="1">
      <w:start w:val="1"/>
      <w:numFmt w:val="decimal"/>
      <w:lvlText w:val="%7."/>
      <w:lvlJc w:val="left"/>
      <w:pPr>
        <w:ind w:left="5029" w:hanging="360"/>
      </w:pPr>
    </w:lvl>
    <w:lvl w:ilvl="7" w:tplc="04100019" w:tentative="1">
      <w:start w:val="1"/>
      <w:numFmt w:val="lowerLetter"/>
      <w:lvlText w:val="%8."/>
      <w:lvlJc w:val="left"/>
      <w:pPr>
        <w:ind w:left="5749" w:hanging="360"/>
      </w:pPr>
    </w:lvl>
    <w:lvl w:ilvl="8" w:tplc="0410001B" w:tentative="1">
      <w:start w:val="1"/>
      <w:numFmt w:val="lowerRoman"/>
      <w:lvlText w:val="%9."/>
      <w:lvlJc w:val="right"/>
      <w:pPr>
        <w:ind w:left="6469" w:hanging="180"/>
      </w:pPr>
    </w:lvl>
  </w:abstractNum>
  <w:num w:numId="1">
    <w:abstractNumId w:val="2"/>
  </w:num>
  <w:num w:numId="2">
    <w:abstractNumId w:val="5"/>
  </w:num>
  <w:num w:numId="3">
    <w:abstractNumId w:val="4"/>
  </w:num>
  <w:num w:numId="4">
    <w:abstractNumId w:val="6"/>
  </w:num>
  <w:num w:numId="5">
    <w:abstractNumId w:val="8"/>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0"/>
  </w:num>
  <w:num w:numId="10">
    <w:abstractNumId w:val="9"/>
  </w:num>
  <w:num w:numId="11">
    <w:abstractNumId w:val="3"/>
  </w:num>
  <w:num w:numId="12">
    <w:abstractNumId w:val="14"/>
  </w:num>
  <w:num w:numId="13">
    <w:abstractNumId w:val="11"/>
  </w:num>
  <w:num w:numId="14">
    <w:abstractNumId w:val="10"/>
  </w:num>
  <w:num w:numId="15">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fficio acquisti">
    <w15:presenceInfo w15:providerId="None" w15:userId="ufficio acqu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n-GB" w:vendorID="64" w:dllVersion="6" w:nlCheck="1" w:checkStyle="1"/>
  <w:activeWritingStyle w:appName="MSWord" w:lang="en-GB" w:vendorID="64" w:dllVersion="4096" w:nlCheck="1" w:checkStyle="0"/>
  <w:activeWritingStyle w:appName="MSWord" w:lang="it-IT" w:vendorID="64" w:dllVersion="4096" w:nlCheck="1" w:checkStyle="0"/>
  <w:activeWritingStyle w:appName="MSWord" w:lang="en-US" w:vendorID="64" w:dllVersion="4096" w:nlCheck="1" w:checkStyle="0"/>
  <w:proofState w:spelling="clean" w:grammar="clean"/>
  <w:revisionView w:markup="0"/>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7A2"/>
    <w:rsid w:val="000225EB"/>
    <w:rsid w:val="00093B9B"/>
    <w:rsid w:val="000D046B"/>
    <w:rsid w:val="00126A7A"/>
    <w:rsid w:val="001545C1"/>
    <w:rsid w:val="00242E74"/>
    <w:rsid w:val="002760E4"/>
    <w:rsid w:val="002D1C2B"/>
    <w:rsid w:val="00303FF2"/>
    <w:rsid w:val="0036696C"/>
    <w:rsid w:val="00384D82"/>
    <w:rsid w:val="00385825"/>
    <w:rsid w:val="003F487D"/>
    <w:rsid w:val="00421AED"/>
    <w:rsid w:val="004624B8"/>
    <w:rsid w:val="00475985"/>
    <w:rsid w:val="00567BD7"/>
    <w:rsid w:val="00572567"/>
    <w:rsid w:val="006A48B6"/>
    <w:rsid w:val="006E6B0F"/>
    <w:rsid w:val="007F5A36"/>
    <w:rsid w:val="007F74AD"/>
    <w:rsid w:val="00845F10"/>
    <w:rsid w:val="008464D7"/>
    <w:rsid w:val="00877A9E"/>
    <w:rsid w:val="0088110C"/>
    <w:rsid w:val="00927716"/>
    <w:rsid w:val="009645DE"/>
    <w:rsid w:val="009D54AE"/>
    <w:rsid w:val="00A6428E"/>
    <w:rsid w:val="00BA3FE8"/>
    <w:rsid w:val="00C07C8B"/>
    <w:rsid w:val="00C51287"/>
    <w:rsid w:val="00C54D33"/>
    <w:rsid w:val="00D77D73"/>
    <w:rsid w:val="00D94092"/>
    <w:rsid w:val="00DC3A44"/>
    <w:rsid w:val="00E07AF7"/>
    <w:rsid w:val="00E831A6"/>
    <w:rsid w:val="00EA4D2B"/>
    <w:rsid w:val="00F15BD3"/>
    <w:rsid w:val="00F24D6A"/>
    <w:rsid w:val="00F607A2"/>
    <w:rsid w:val="00F66BF8"/>
    <w:rsid w:val="00F73C9D"/>
    <w:rsid w:val="00F9032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8246BA"/>
  <w15:chartTrackingRefBased/>
  <w15:docId w15:val="{CB9EB258-EDE2-42CD-AE9D-4601D3386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607A2"/>
    <w:pPr>
      <w:spacing w:after="0" w:line="240" w:lineRule="auto"/>
    </w:pPr>
    <w:rPr>
      <w:sz w:val="24"/>
      <w:szCs w:val="24"/>
    </w:rPr>
  </w:style>
  <w:style w:type="paragraph" w:styleId="Titolo1">
    <w:name w:val="heading 1"/>
    <w:basedOn w:val="Normale"/>
    <w:next w:val="Normale"/>
    <w:link w:val="Titolo1Carattere"/>
    <w:uiPriority w:val="9"/>
    <w:qFormat/>
    <w:rsid w:val="007F74A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Elisa">
    <w:name w:val="StileElisa"/>
    <w:basedOn w:val="Titolo1"/>
    <w:link w:val="StileElisaCarattere"/>
    <w:autoRedefine/>
    <w:qFormat/>
    <w:rsid w:val="007F74AD"/>
    <w:pPr>
      <w:keepNext w:val="0"/>
      <w:keepLines w:val="0"/>
      <w:widowControl w:val="0"/>
      <w:numPr>
        <w:numId w:val="2"/>
      </w:numPr>
      <w:spacing w:before="0"/>
      <w:ind w:left="1087" w:hanging="360"/>
      <w:jc w:val="both"/>
    </w:pPr>
    <w:rPr>
      <w:rFonts w:ascii="Arial" w:eastAsia="Arial" w:hAnsi="Arial" w:cs="Arial"/>
      <w:b/>
      <w:bCs/>
      <w:spacing w:val="-1"/>
      <w:sz w:val="22"/>
      <w:szCs w:val="20"/>
      <w:u w:val="single" w:color="000000"/>
    </w:rPr>
  </w:style>
  <w:style w:type="character" w:customStyle="1" w:styleId="StileElisaCarattere">
    <w:name w:val="StileElisa Carattere"/>
    <w:basedOn w:val="Titolo1Carattere"/>
    <w:link w:val="StileElisa"/>
    <w:rsid w:val="007F74AD"/>
    <w:rPr>
      <w:rFonts w:ascii="Arial" w:eastAsia="Arial" w:hAnsi="Arial" w:cs="Arial"/>
      <w:b/>
      <w:bCs/>
      <w:color w:val="2E74B5" w:themeColor="accent1" w:themeShade="BF"/>
      <w:spacing w:val="-1"/>
      <w:sz w:val="32"/>
      <w:szCs w:val="20"/>
      <w:u w:val="single" w:color="000000"/>
    </w:rPr>
  </w:style>
  <w:style w:type="character" w:customStyle="1" w:styleId="Titolo1Carattere">
    <w:name w:val="Titolo 1 Carattere"/>
    <w:basedOn w:val="Carpredefinitoparagrafo"/>
    <w:link w:val="Titolo1"/>
    <w:uiPriority w:val="9"/>
    <w:rsid w:val="007F74AD"/>
    <w:rPr>
      <w:rFonts w:asciiTheme="majorHAnsi" w:eastAsiaTheme="majorEastAsia" w:hAnsiTheme="majorHAnsi" w:cstheme="majorBidi"/>
      <w:color w:val="2E74B5" w:themeColor="accent1" w:themeShade="BF"/>
      <w:sz w:val="32"/>
      <w:szCs w:val="32"/>
    </w:rPr>
  </w:style>
  <w:style w:type="paragraph" w:styleId="Intestazione">
    <w:name w:val="header"/>
    <w:basedOn w:val="Normale"/>
    <w:link w:val="IntestazioneCarattere"/>
    <w:uiPriority w:val="99"/>
    <w:unhideWhenUsed/>
    <w:rsid w:val="00F607A2"/>
    <w:pPr>
      <w:tabs>
        <w:tab w:val="center" w:pos="4819"/>
        <w:tab w:val="right" w:pos="9638"/>
      </w:tabs>
    </w:pPr>
  </w:style>
  <w:style w:type="character" w:customStyle="1" w:styleId="IntestazioneCarattere">
    <w:name w:val="Intestazione Carattere"/>
    <w:basedOn w:val="Carpredefinitoparagrafo"/>
    <w:link w:val="Intestazione"/>
    <w:uiPriority w:val="99"/>
    <w:rsid w:val="00F607A2"/>
    <w:rPr>
      <w:sz w:val="24"/>
      <w:szCs w:val="24"/>
    </w:rPr>
  </w:style>
  <w:style w:type="table" w:styleId="Grigliatabella">
    <w:name w:val="Table Grid"/>
    <w:basedOn w:val="Tabellanormale"/>
    <w:uiPriority w:val="39"/>
    <w:rsid w:val="00F607A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F607A2"/>
    <w:pPr>
      <w:widowControl w:val="0"/>
      <w:kinsoku w:val="0"/>
      <w:ind w:left="720"/>
      <w:contextualSpacing/>
    </w:pPr>
    <w:rPr>
      <w:rFonts w:ascii="Times New Roman" w:eastAsiaTheme="minorEastAsia" w:hAnsi="Times New Roman" w:cs="Times New Roman"/>
      <w:lang w:eastAsia="it-IT"/>
    </w:rPr>
  </w:style>
  <w:style w:type="character" w:styleId="Collegamentoipertestuale">
    <w:name w:val="Hyperlink"/>
    <w:basedOn w:val="Carpredefinitoparagrafo"/>
    <w:uiPriority w:val="99"/>
    <w:unhideWhenUsed/>
    <w:rsid w:val="00F607A2"/>
    <w:rPr>
      <w:color w:val="0000FF"/>
      <w:u w:val="single"/>
    </w:rPr>
  </w:style>
  <w:style w:type="paragraph" w:styleId="Testonotaapidipagina">
    <w:name w:val="footnote text"/>
    <w:basedOn w:val="Normale"/>
    <w:link w:val="TestonotaapidipaginaCarattere"/>
    <w:uiPriority w:val="99"/>
    <w:semiHidden/>
    <w:unhideWhenUsed/>
    <w:rsid w:val="00F607A2"/>
    <w:rPr>
      <w:sz w:val="20"/>
      <w:szCs w:val="20"/>
    </w:rPr>
  </w:style>
  <w:style w:type="character" w:customStyle="1" w:styleId="TestonotaapidipaginaCarattere">
    <w:name w:val="Testo nota a piè di pagina Carattere"/>
    <w:basedOn w:val="Carpredefinitoparagrafo"/>
    <w:link w:val="Testonotaapidipagina"/>
    <w:uiPriority w:val="99"/>
    <w:semiHidden/>
    <w:rsid w:val="00F607A2"/>
    <w:rPr>
      <w:sz w:val="20"/>
      <w:szCs w:val="20"/>
    </w:rPr>
  </w:style>
  <w:style w:type="character" w:styleId="Rimandonotaapidipagina">
    <w:name w:val="footnote reference"/>
    <w:basedOn w:val="Carpredefinitoparagrafo"/>
    <w:uiPriority w:val="99"/>
    <w:semiHidden/>
    <w:unhideWhenUsed/>
    <w:rsid w:val="00F607A2"/>
    <w:rPr>
      <w:vertAlign w:val="superscript"/>
    </w:rPr>
  </w:style>
  <w:style w:type="paragraph" w:styleId="Pidipagina">
    <w:name w:val="footer"/>
    <w:basedOn w:val="Normale"/>
    <w:link w:val="PidipaginaCarattere"/>
    <w:uiPriority w:val="99"/>
    <w:unhideWhenUsed/>
    <w:rsid w:val="00093B9B"/>
    <w:pPr>
      <w:tabs>
        <w:tab w:val="center" w:pos="4819"/>
        <w:tab w:val="right" w:pos="9638"/>
      </w:tabs>
    </w:pPr>
  </w:style>
  <w:style w:type="character" w:customStyle="1" w:styleId="PidipaginaCarattere">
    <w:name w:val="Piè di pagina Carattere"/>
    <w:basedOn w:val="Carpredefinitoparagrafo"/>
    <w:link w:val="Pidipagina"/>
    <w:uiPriority w:val="99"/>
    <w:rsid w:val="00093B9B"/>
    <w:rPr>
      <w:sz w:val="24"/>
      <w:szCs w:val="24"/>
    </w:rPr>
  </w:style>
  <w:style w:type="paragraph" w:styleId="Testofumetto">
    <w:name w:val="Balloon Text"/>
    <w:basedOn w:val="Normale"/>
    <w:link w:val="TestofumettoCarattere"/>
    <w:uiPriority w:val="99"/>
    <w:semiHidden/>
    <w:unhideWhenUsed/>
    <w:rsid w:val="009645D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645DE"/>
    <w:rPr>
      <w:rFonts w:ascii="Segoe UI" w:hAnsi="Segoe UI" w:cs="Segoe UI"/>
      <w:sz w:val="18"/>
      <w:szCs w:val="18"/>
    </w:rPr>
  </w:style>
  <w:style w:type="character" w:styleId="Rimandocommento">
    <w:name w:val="annotation reference"/>
    <w:basedOn w:val="Carpredefinitoparagrafo"/>
    <w:uiPriority w:val="99"/>
    <w:semiHidden/>
    <w:unhideWhenUsed/>
    <w:rsid w:val="00845F10"/>
    <w:rPr>
      <w:sz w:val="16"/>
      <w:szCs w:val="16"/>
    </w:rPr>
  </w:style>
  <w:style w:type="paragraph" w:styleId="Testocommento">
    <w:name w:val="annotation text"/>
    <w:basedOn w:val="Normale"/>
    <w:link w:val="TestocommentoCarattere"/>
    <w:uiPriority w:val="99"/>
    <w:semiHidden/>
    <w:unhideWhenUsed/>
    <w:rsid w:val="00845F10"/>
    <w:rPr>
      <w:sz w:val="20"/>
      <w:szCs w:val="20"/>
    </w:rPr>
  </w:style>
  <w:style w:type="character" w:customStyle="1" w:styleId="TestocommentoCarattere">
    <w:name w:val="Testo commento Carattere"/>
    <w:basedOn w:val="Carpredefinitoparagrafo"/>
    <w:link w:val="Testocommento"/>
    <w:uiPriority w:val="99"/>
    <w:semiHidden/>
    <w:rsid w:val="00845F10"/>
    <w:rPr>
      <w:sz w:val="20"/>
      <w:szCs w:val="20"/>
    </w:rPr>
  </w:style>
  <w:style w:type="paragraph" w:styleId="Soggettocommento">
    <w:name w:val="annotation subject"/>
    <w:basedOn w:val="Testocommento"/>
    <w:next w:val="Testocommento"/>
    <w:link w:val="SoggettocommentoCarattere"/>
    <w:uiPriority w:val="99"/>
    <w:semiHidden/>
    <w:unhideWhenUsed/>
    <w:rsid w:val="00845F10"/>
    <w:rPr>
      <w:b/>
      <w:bCs/>
    </w:rPr>
  </w:style>
  <w:style w:type="character" w:customStyle="1" w:styleId="SoggettocommentoCarattere">
    <w:name w:val="Soggetto commento Carattere"/>
    <w:basedOn w:val="TestocommentoCarattere"/>
    <w:link w:val="Soggettocommento"/>
    <w:uiPriority w:val="99"/>
    <w:semiHidden/>
    <w:rsid w:val="00845F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425695">
      <w:bodyDiv w:val="1"/>
      <w:marLeft w:val="0"/>
      <w:marRight w:val="0"/>
      <w:marTop w:val="0"/>
      <w:marBottom w:val="0"/>
      <w:divBdr>
        <w:top w:val="none" w:sz="0" w:space="0" w:color="auto"/>
        <w:left w:val="none" w:sz="0" w:space="0" w:color="auto"/>
        <w:bottom w:val="none" w:sz="0" w:space="0" w:color="auto"/>
        <w:right w:val="none" w:sz="0" w:space="0" w:color="auto"/>
      </w:divBdr>
      <w:divsChild>
        <w:div w:id="586037974">
          <w:marLeft w:val="0"/>
          <w:marRight w:val="0"/>
          <w:marTop w:val="0"/>
          <w:marBottom w:val="0"/>
          <w:divBdr>
            <w:top w:val="none" w:sz="0" w:space="0" w:color="auto"/>
            <w:left w:val="none" w:sz="0" w:space="0" w:color="auto"/>
            <w:bottom w:val="none" w:sz="0" w:space="0" w:color="auto"/>
            <w:right w:val="none" w:sz="0" w:space="0" w:color="auto"/>
          </w:divBdr>
        </w:div>
        <w:div w:id="1042365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unipd.it/codici-condotta-disciplin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unipd.it/sites/unipd.it/files/Trasparenza/ProtLegRep.759.AARep761.pdf%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ex.cca.unipd.it/pls/apex/f?p=394:1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nipd.it/condizioni-generali-contratto"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footer" Target="footer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unipd.it/condizioni-generali-contratto"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83DA1-8296-4F32-8A4F-6D20AB5EB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3894</Words>
  <Characters>22197</Characters>
  <Application>Microsoft Office Word</Application>
  <DocSecurity>0</DocSecurity>
  <Lines>184</Lines>
  <Paragraphs>52</Paragraphs>
  <ScaleCrop>false</ScaleCrop>
  <HeadingPairs>
    <vt:vector size="2" baseType="variant">
      <vt:variant>
        <vt:lpstr>Titolo</vt:lpstr>
      </vt:variant>
      <vt:variant>
        <vt:i4>1</vt:i4>
      </vt:variant>
    </vt:vector>
  </HeadingPairs>
  <TitlesOfParts>
    <vt:vector size="1" baseType="lpstr">
      <vt:lpstr/>
    </vt:vector>
  </TitlesOfParts>
  <Company>Università degli Studi di Padova</Company>
  <LinksUpToDate>false</LinksUpToDate>
  <CharactersWithSpaces>26039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Sieve Chiara</dc:creator>
  <cp:keywords/>
  <dc:description/>
  <cp:lastModifiedBy>Berlese</cp:lastModifiedBy>
  <cp:revision>6</cp:revision>
  <dcterms:created xsi:type="dcterms:W3CDTF">2024-08-07T13:32:00Z</dcterms:created>
  <dcterms:modified xsi:type="dcterms:W3CDTF">2024-09-11T12:12:00Z</dcterms:modified>
</cp:coreProperties>
</file>